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BA5FEA" w:rsidRPr="009E77D1" w14:paraId="19EF1554" w14:textId="77777777" w:rsidTr="00CE0691">
        <w:trPr>
          <w:jc w:val="center"/>
        </w:trPr>
        <w:tc>
          <w:tcPr>
            <w:tcW w:w="0" w:type="auto"/>
            <w:vAlign w:val="center"/>
          </w:tcPr>
          <w:p w14:paraId="489B63A3" w14:textId="77777777" w:rsidR="00BA5FEA" w:rsidRPr="009E77D1" w:rsidRDefault="00BA5FEA" w:rsidP="00CE0691">
            <w:pPr>
              <w:spacing w:after="0"/>
              <w:jc w:val="center"/>
              <w:rPr>
                <w:rFonts w:asciiTheme="majorHAnsi" w:hAnsiTheme="majorHAnsi" w:cstheme="majorHAnsi"/>
                <w:b/>
                <w:i/>
              </w:rPr>
            </w:pPr>
            <w:r w:rsidRPr="009E77D1">
              <w:rPr>
                <w:rFonts w:asciiTheme="majorHAnsi" w:hAnsiTheme="majorHAnsi" w:cstheme="majorHAnsi"/>
                <w:noProof/>
              </w:rPr>
              <w:drawing>
                <wp:inline distT="0" distB="0" distL="0" distR="0" wp14:anchorId="1F28B729" wp14:editId="78075132">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0C4A451A" w14:textId="77777777" w:rsidR="00BA5FEA" w:rsidRPr="009E77D1" w:rsidRDefault="00BA5FEA" w:rsidP="00CE0691">
            <w:pPr>
              <w:spacing w:after="0"/>
              <w:jc w:val="center"/>
              <w:rPr>
                <w:rFonts w:asciiTheme="majorHAnsi" w:hAnsiTheme="majorHAnsi" w:cstheme="majorHAnsi"/>
              </w:rPr>
            </w:pPr>
          </w:p>
          <w:p w14:paraId="1849A49B" w14:textId="77777777" w:rsidR="00BA5FEA" w:rsidRPr="009E77D1" w:rsidRDefault="006E37D2" w:rsidP="00CE0691">
            <w:pPr>
              <w:spacing w:after="0"/>
              <w:jc w:val="center"/>
              <w:rPr>
                <w:rFonts w:asciiTheme="majorHAnsi" w:hAnsiTheme="majorHAnsi" w:cstheme="majorHAnsi"/>
              </w:rPr>
            </w:pPr>
            <w:hyperlink r:id="rId9" w:history="1">
              <w:r w:rsidR="00BA5FEA" w:rsidRPr="009E77D1">
                <w:rPr>
                  <w:rStyle w:val="Hyperlink"/>
                  <w:rFonts w:asciiTheme="majorHAnsi" w:hAnsiTheme="majorHAnsi" w:cstheme="majorHAnsi"/>
                </w:rPr>
                <w:t>https://TechContracts.com/</w:t>
              </w:r>
            </w:hyperlink>
          </w:p>
        </w:tc>
        <w:tc>
          <w:tcPr>
            <w:tcW w:w="0" w:type="auto"/>
            <w:vAlign w:val="center"/>
          </w:tcPr>
          <w:p w14:paraId="5C3C7D96" w14:textId="77777777" w:rsidR="00BA5FEA" w:rsidRPr="009E77D1" w:rsidRDefault="00BA5FEA" w:rsidP="00CE0691">
            <w:pPr>
              <w:spacing w:after="0"/>
              <w:jc w:val="center"/>
              <w:rPr>
                <w:rFonts w:asciiTheme="majorHAnsi" w:hAnsiTheme="majorHAnsi" w:cstheme="majorHAnsi"/>
                <w:b/>
                <w:color w:val="1F497D" w:themeColor="text2"/>
                <w:u w:val="single"/>
              </w:rPr>
            </w:pPr>
            <w:r w:rsidRPr="009E77D1">
              <w:rPr>
                <w:rFonts w:asciiTheme="majorHAnsi" w:hAnsiTheme="majorHAnsi" w:cstheme="majorHAnsi"/>
                <w:b/>
                <w:color w:val="1F497D" w:themeColor="text2"/>
                <w:u w:val="single"/>
              </w:rPr>
              <w:t>THE TECH CONTRACTS HANDBOOK</w:t>
            </w:r>
          </w:p>
          <w:p w14:paraId="17AAD4F0" w14:textId="77777777" w:rsidR="00BA5FEA" w:rsidRPr="009E77D1" w:rsidRDefault="00BA5FEA" w:rsidP="00CE0691">
            <w:pPr>
              <w:spacing w:after="0"/>
              <w:jc w:val="center"/>
              <w:rPr>
                <w:rFonts w:asciiTheme="majorHAnsi" w:hAnsiTheme="majorHAnsi" w:cstheme="majorHAnsi"/>
                <w:b/>
                <w:bCs/>
                <w:color w:val="1B04C4"/>
              </w:rPr>
            </w:pPr>
            <w:r w:rsidRPr="009E77D1">
              <w:rPr>
                <w:rFonts w:asciiTheme="majorHAnsi" w:hAnsiTheme="majorHAnsi" w:cstheme="majorHAnsi"/>
                <w:b/>
                <w:bCs/>
                <w:color w:val="1B04C4"/>
              </w:rPr>
              <w:t>Cloud Computing Agreements, Software Licenses, and Other IT Contracts for Lawyers and Businesspeople</w:t>
            </w:r>
          </w:p>
          <w:p w14:paraId="0FB7AED1" w14:textId="77777777" w:rsidR="00BA5FEA" w:rsidRPr="009E77D1" w:rsidRDefault="00BA5FEA" w:rsidP="00CE0691">
            <w:pPr>
              <w:spacing w:after="0"/>
              <w:jc w:val="center"/>
              <w:rPr>
                <w:rFonts w:asciiTheme="majorHAnsi" w:hAnsiTheme="majorHAnsi" w:cstheme="majorHAnsi"/>
                <w:bCs/>
                <w:color w:val="1B04C4"/>
              </w:rPr>
            </w:pPr>
            <w:r w:rsidRPr="009E77D1">
              <w:rPr>
                <w:rFonts w:asciiTheme="majorHAnsi" w:hAnsiTheme="majorHAnsi" w:cstheme="majorHAnsi"/>
                <w:bCs/>
                <w:color w:val="1B04C4"/>
              </w:rPr>
              <w:t>Third Edition</w:t>
            </w:r>
          </w:p>
          <w:p w14:paraId="14BA412D" w14:textId="77777777" w:rsidR="00BA5FEA" w:rsidRPr="009E77D1" w:rsidRDefault="00BA5FEA" w:rsidP="00CE0691">
            <w:pPr>
              <w:spacing w:after="0"/>
              <w:jc w:val="center"/>
              <w:rPr>
                <w:rFonts w:asciiTheme="majorHAnsi" w:hAnsiTheme="majorHAnsi" w:cstheme="majorHAnsi"/>
                <w:b/>
                <w:bCs/>
                <w:color w:val="00B050"/>
              </w:rPr>
            </w:pPr>
            <w:r w:rsidRPr="009E77D1">
              <w:rPr>
                <w:rFonts w:asciiTheme="majorHAnsi" w:hAnsiTheme="majorHAnsi" w:cstheme="majorHAnsi"/>
                <w:b/>
                <w:bCs/>
                <w:color w:val="00B050"/>
              </w:rPr>
              <w:t>by David W. Tollen</w:t>
            </w:r>
          </w:p>
          <w:p w14:paraId="48630622" w14:textId="77777777" w:rsidR="00BA5FEA" w:rsidRPr="009E77D1" w:rsidRDefault="00BA5FEA" w:rsidP="00CE0691">
            <w:pPr>
              <w:spacing w:after="0"/>
              <w:jc w:val="center"/>
              <w:rPr>
                <w:rFonts w:asciiTheme="majorHAnsi" w:hAnsiTheme="majorHAnsi" w:cstheme="majorHAnsi"/>
                <w:color w:val="4F6228" w:themeColor="accent3" w:themeShade="80"/>
              </w:rPr>
            </w:pPr>
            <w:r w:rsidRPr="009E77D1">
              <w:rPr>
                <w:rFonts w:asciiTheme="majorHAnsi" w:hAnsiTheme="majorHAnsi" w:cstheme="majorHAnsi"/>
                <w:bCs/>
                <w:color w:val="00B050"/>
              </w:rPr>
              <w:t>(ABA Publishing - Intellectual Property Law Section of the American Bar Association; 2021)</w:t>
            </w:r>
          </w:p>
        </w:tc>
      </w:tr>
    </w:tbl>
    <w:p w14:paraId="0411FC3B" w14:textId="77777777" w:rsidR="00BA5FEA" w:rsidRPr="009E77D1" w:rsidRDefault="00BA5FEA" w:rsidP="00BA5FEA">
      <w:pPr>
        <w:spacing w:after="0"/>
        <w:jc w:val="center"/>
        <w:rPr>
          <w:rFonts w:asciiTheme="majorHAnsi" w:hAnsiTheme="majorHAnsi" w:cstheme="majorHAnsi"/>
          <w:b/>
          <w:i/>
        </w:rPr>
      </w:pPr>
    </w:p>
    <w:p w14:paraId="41060633" w14:textId="77777777" w:rsidR="00BA5FEA" w:rsidRPr="00BA5FEA" w:rsidRDefault="00BA5FEA" w:rsidP="00BA5FEA">
      <w:pPr>
        <w:spacing w:after="0"/>
        <w:jc w:val="center"/>
        <w:rPr>
          <w:rFonts w:asciiTheme="majorHAnsi" w:hAnsiTheme="majorHAnsi" w:cstheme="majorHAnsi"/>
          <w:b/>
          <w:i/>
          <w:u w:val="single"/>
        </w:rPr>
      </w:pPr>
      <w:r w:rsidRPr="00BA5FEA">
        <w:rPr>
          <w:rFonts w:asciiTheme="majorHAnsi" w:hAnsiTheme="majorHAnsi" w:cstheme="majorHAnsi"/>
          <w:b/>
          <w:i/>
          <w:u w:val="single"/>
        </w:rPr>
        <w:t>Form Contract</w:t>
      </w:r>
    </w:p>
    <w:p w14:paraId="416F21AD" w14:textId="77777777" w:rsidR="00F10CC2" w:rsidRPr="00BA5FEA" w:rsidRDefault="00F10CC2" w:rsidP="00F10CC2">
      <w:pPr>
        <w:spacing w:after="0"/>
        <w:jc w:val="center"/>
        <w:rPr>
          <w:rFonts w:asciiTheme="majorHAnsi" w:hAnsiTheme="majorHAnsi" w:cstheme="majorHAnsi"/>
          <w:b/>
        </w:rPr>
      </w:pPr>
      <w:r w:rsidRPr="00BA5FEA">
        <w:rPr>
          <w:rFonts w:asciiTheme="majorHAnsi" w:hAnsiTheme="majorHAnsi" w:cstheme="majorHAnsi"/>
          <w:b/>
        </w:rPr>
        <w:t>Software License, Customization, &amp; Maintenance Agreement</w:t>
      </w:r>
    </w:p>
    <w:p w14:paraId="5F6BAF01" w14:textId="77777777" w:rsidR="00F10CC2" w:rsidRPr="00BA5FEA" w:rsidRDefault="00F10CC2" w:rsidP="00F10CC2">
      <w:pPr>
        <w:spacing w:after="0"/>
        <w:jc w:val="center"/>
        <w:rPr>
          <w:rFonts w:asciiTheme="majorHAnsi" w:hAnsiTheme="majorHAnsi" w:cstheme="majorHAnsi"/>
          <w:b/>
        </w:rPr>
      </w:pPr>
    </w:p>
    <w:p w14:paraId="4125AC4E" w14:textId="0E4F3D13" w:rsidR="00F10CC2" w:rsidRPr="00BA5FEA" w:rsidRDefault="00F10CC2" w:rsidP="00F10CC2">
      <w:pPr>
        <w:spacing w:after="0"/>
        <w:jc w:val="center"/>
        <w:rPr>
          <w:rFonts w:asciiTheme="majorHAnsi" w:hAnsiTheme="majorHAnsi" w:cstheme="majorHAnsi"/>
          <w:b/>
        </w:rPr>
      </w:pPr>
      <w:r w:rsidRPr="00BA5FEA">
        <w:rPr>
          <w:rFonts w:asciiTheme="majorHAnsi" w:hAnsiTheme="majorHAnsi" w:cstheme="majorHAnsi"/>
          <w:b/>
          <w:i/>
        </w:rPr>
        <w:t>Software License w/ Integration or Other Customization; Short Maintenance Terms; Source Code Escrow</w:t>
      </w:r>
      <w:r w:rsidR="00022B6A" w:rsidRPr="00BA5FEA">
        <w:rPr>
          <w:rFonts w:asciiTheme="majorHAnsi" w:hAnsiTheme="majorHAnsi" w:cstheme="majorHAnsi"/>
          <w:b/>
          <w:i/>
        </w:rPr>
        <w:t xml:space="preserve">; </w:t>
      </w:r>
      <w:r w:rsidR="002E1D71">
        <w:rPr>
          <w:rFonts w:asciiTheme="majorHAnsi" w:hAnsiTheme="majorHAnsi" w:cstheme="majorHAnsi"/>
          <w:b/>
          <w:i/>
        </w:rPr>
        <w:t>Provider</w:t>
      </w:r>
      <w:r w:rsidR="00BA5FEA" w:rsidRPr="00BA5FEA">
        <w:rPr>
          <w:rFonts w:asciiTheme="majorHAnsi" w:hAnsiTheme="majorHAnsi" w:cstheme="majorHAnsi"/>
          <w:b/>
          <w:i/>
        </w:rPr>
        <w:t>-Friendly</w:t>
      </w:r>
    </w:p>
    <w:p w14:paraId="5D4FF83D" w14:textId="77777777" w:rsidR="00F10CC2" w:rsidRPr="00BA5FEA" w:rsidRDefault="00F10CC2" w:rsidP="00F10CC2">
      <w:pPr>
        <w:spacing w:after="0"/>
        <w:jc w:val="center"/>
        <w:rPr>
          <w:rFonts w:asciiTheme="majorHAnsi" w:hAnsiTheme="majorHAnsi" w:cstheme="majorHAnsi"/>
          <w:b/>
        </w:rPr>
      </w:pPr>
    </w:p>
    <w:p w14:paraId="5FF31613" w14:textId="77777777" w:rsidR="00F10CC2" w:rsidRPr="00BA5FEA" w:rsidRDefault="00F10CC2" w:rsidP="002F17DB">
      <w:pPr>
        <w:spacing w:after="0"/>
        <w:jc w:val="center"/>
        <w:rPr>
          <w:rFonts w:asciiTheme="majorHAnsi" w:hAnsiTheme="majorHAnsi" w:cstheme="majorHAnsi"/>
          <w:b/>
          <w:i/>
        </w:rPr>
      </w:pPr>
    </w:p>
    <w:p w14:paraId="28EA3A96" w14:textId="77777777" w:rsidR="00862011" w:rsidRPr="009E77D1" w:rsidRDefault="00862011" w:rsidP="00862011">
      <w:pPr>
        <w:spacing w:after="240"/>
        <w:rPr>
          <w:rFonts w:asciiTheme="majorHAnsi" w:hAnsiTheme="majorHAnsi" w:cstheme="majorHAnsi"/>
          <w:i/>
        </w:rPr>
      </w:pPr>
      <w:r w:rsidRPr="009E77D1">
        <w:rPr>
          <w:rFonts w:asciiTheme="majorHAnsi" w:hAnsiTheme="majorHAnsi" w:cstheme="majorHAnsi"/>
          <w:i/>
        </w:rPr>
        <w:t xml:space="preserve">You may use the form contract below subject to the “Terms of Use” posted at </w:t>
      </w:r>
      <w:hyperlink r:id="rId10" w:history="1">
        <w:r w:rsidRPr="009E77D1">
          <w:rPr>
            <w:rStyle w:val="Hyperlink"/>
            <w:rFonts w:asciiTheme="majorHAnsi" w:hAnsiTheme="majorHAnsi" w:cstheme="majorHAnsi"/>
            <w:i/>
          </w:rPr>
          <w:t>https://techcontracts.com/terms-of-use-and-privacy-policy/</w:t>
        </w:r>
      </w:hyperlink>
      <w:r w:rsidRPr="009E77D1">
        <w:rPr>
          <w:rFonts w:asciiTheme="majorHAnsi" w:hAnsiTheme="majorHAnsi" w:cstheme="majorHAnsi"/>
          <w:i/>
        </w:rPr>
        <w:t>. In addition to the Terms of Use, PLEASE READ THE FOLLOWING DISCLAIMER BEFORE USING THE FORM CONTRACT:</w:t>
      </w:r>
    </w:p>
    <w:p w14:paraId="3CD64690" w14:textId="77777777" w:rsidR="00862011" w:rsidRPr="009E77D1" w:rsidRDefault="00862011" w:rsidP="00862011">
      <w:pPr>
        <w:tabs>
          <w:tab w:val="left" w:pos="3780"/>
        </w:tabs>
        <w:spacing w:after="240"/>
        <w:rPr>
          <w:rFonts w:asciiTheme="majorHAnsi" w:hAnsiTheme="majorHAnsi" w:cstheme="majorHAnsi"/>
          <w:b/>
          <w:i/>
        </w:rPr>
      </w:pPr>
      <w:r w:rsidRPr="009E77D1">
        <w:rPr>
          <w:rFonts w:asciiTheme="majorHAnsi" w:hAnsiTheme="majorHAnsi" w:cstheme="majorHAnsi"/>
          <w:b/>
          <w:i/>
        </w:rPr>
        <w:t>NEITHER TECH CONTRACTS ACADEMY</w:t>
      </w:r>
      <w:r w:rsidRPr="009E77D1">
        <w:rPr>
          <w:rFonts w:asciiTheme="majorHAnsi" w:hAnsiTheme="majorHAnsi" w:cstheme="majorHAnsi"/>
          <w:b/>
          <w:i/>
          <w:vertAlign w:val="superscript"/>
        </w:rPr>
        <w:t>®</w:t>
      </w:r>
      <w:r w:rsidRPr="009E77D1">
        <w:rPr>
          <w:rFonts w:asciiTheme="majorHAnsi" w:hAnsiTheme="majorHAnsi" w:cstheme="majorHAnsi"/>
          <w:b/>
          <w:i/>
        </w:rPr>
        <w:t xml:space="preserve">,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sidRPr="009E77D1">
        <w:rPr>
          <w:rFonts w:asciiTheme="majorHAnsi" w:hAnsiTheme="majorHAnsi" w:cstheme="majorHAnsi"/>
          <w:b/>
        </w:rPr>
        <w:t>The Tech Contracts Handbook</w:t>
      </w:r>
      <w:r w:rsidRPr="009E77D1">
        <w:rPr>
          <w:rFonts w:asciiTheme="majorHAnsi" w:hAnsiTheme="majorHAnsi" w:cstheme="majorHAnsi"/>
          <w:b/>
          <w:i/>
        </w:rPr>
        <w:t>, or anyone affiliated with them, is rendering a legal or other professional service. The form should not be relied upon as a substitute for consultation with an attorney.</w:t>
      </w:r>
    </w:p>
    <w:p w14:paraId="035DD364" w14:textId="77777777" w:rsidR="00862011" w:rsidRPr="009E77D1" w:rsidRDefault="00862011" w:rsidP="00862011">
      <w:pPr>
        <w:spacing w:after="240"/>
        <w:rPr>
          <w:rFonts w:asciiTheme="majorHAnsi" w:hAnsiTheme="majorHAnsi" w:cstheme="majorHAnsi"/>
          <w:i/>
        </w:rPr>
      </w:pPr>
      <w:r w:rsidRPr="009E77D1">
        <w:rPr>
          <w:rFonts w:asciiTheme="majorHAnsi" w:hAnsiTheme="majorHAnsi" w:cstheme="majorHAnsi"/>
          <w:i/>
        </w:rPr>
        <w:t>Note that this document uses Microsoft Word multi-level bullets/numbering for section numbers and cross-referencing features for section references.</w:t>
      </w:r>
    </w:p>
    <w:p w14:paraId="418344F9" w14:textId="77777777" w:rsidR="00862011" w:rsidRDefault="00862011" w:rsidP="00862011">
      <w:pPr>
        <w:spacing w:after="240"/>
        <w:rPr>
          <w:rFonts w:asciiTheme="majorHAnsi" w:hAnsiTheme="majorHAnsi" w:cstheme="majorHAnsi"/>
          <w:i/>
        </w:rPr>
      </w:pPr>
      <w:r w:rsidRPr="009E77D1">
        <w:rPr>
          <w:rFonts w:asciiTheme="majorHAnsi" w:hAnsiTheme="majorHAnsi" w:cstheme="majorHAnsi"/>
          <w:i/>
        </w:rPr>
        <w:t>Please delete all text above the following dotted line, as well as the line itself and the page-break following it, before using this form.</w:t>
      </w:r>
    </w:p>
    <w:p w14:paraId="63CB584A" w14:textId="77777777" w:rsidR="00272839" w:rsidRPr="007E4384" w:rsidRDefault="00441E9F" w:rsidP="00F66487">
      <w:pPr>
        <w:spacing w:after="120"/>
        <w:jc w:val="center"/>
        <w:rPr>
          <w:rFonts w:ascii="Arial" w:hAnsi="Arial" w:cs="Arial"/>
          <w:sz w:val="20"/>
          <w:szCs w:val="20"/>
        </w:rPr>
      </w:pPr>
      <w:r w:rsidRPr="00BA5FEA">
        <w:rPr>
          <w:rFonts w:asciiTheme="majorHAnsi" w:hAnsiTheme="majorHAnsi" w:cstheme="majorHAnsi"/>
        </w:rPr>
        <w:t>------------------------------------</w:t>
      </w:r>
      <w:r w:rsidR="00272839" w:rsidRPr="007E4384">
        <w:rPr>
          <w:rFonts w:ascii="Arial" w:hAnsi="Arial" w:cs="Arial"/>
          <w:sz w:val="20"/>
          <w:szCs w:val="20"/>
        </w:rPr>
        <w:br w:type="page"/>
      </w:r>
    </w:p>
    <w:p w14:paraId="0B06F89C" w14:textId="77777777" w:rsidR="006414CF" w:rsidRPr="009830E9" w:rsidRDefault="00020C19" w:rsidP="00661C1D">
      <w:pPr>
        <w:tabs>
          <w:tab w:val="left" w:pos="9540"/>
        </w:tabs>
        <w:spacing w:line="240" w:lineRule="auto"/>
        <w:jc w:val="center"/>
        <w:rPr>
          <w:rFonts w:asciiTheme="majorHAnsi" w:eastAsia="Arial" w:hAnsiTheme="majorHAnsi" w:cs="Arial"/>
          <w:b/>
        </w:rPr>
      </w:pPr>
      <w:r w:rsidRPr="009830E9">
        <w:rPr>
          <w:rFonts w:asciiTheme="majorHAnsi" w:eastAsia="Arial" w:hAnsiTheme="majorHAnsi" w:cs="Arial"/>
          <w:b/>
        </w:rPr>
        <w:lastRenderedPageBreak/>
        <w:t xml:space="preserve">SOFTWARE </w:t>
      </w:r>
      <w:r w:rsidR="00724643" w:rsidRPr="009830E9">
        <w:rPr>
          <w:rFonts w:asciiTheme="majorHAnsi" w:eastAsia="Arial" w:hAnsiTheme="majorHAnsi" w:cs="Arial"/>
          <w:b/>
        </w:rPr>
        <w:t>LICENS</w:t>
      </w:r>
      <w:r w:rsidR="00FC3161" w:rsidRPr="009830E9">
        <w:rPr>
          <w:rFonts w:asciiTheme="majorHAnsi" w:eastAsia="Arial" w:hAnsiTheme="majorHAnsi" w:cs="Arial"/>
          <w:b/>
        </w:rPr>
        <w:t>E, CUSTOMIZATI</w:t>
      </w:r>
      <w:r w:rsidR="00A91630" w:rsidRPr="009830E9">
        <w:rPr>
          <w:rFonts w:asciiTheme="majorHAnsi" w:eastAsia="Arial" w:hAnsiTheme="majorHAnsi" w:cs="Arial"/>
          <w:b/>
        </w:rPr>
        <w:t>O</w:t>
      </w:r>
      <w:r w:rsidR="00FC3161" w:rsidRPr="009830E9">
        <w:rPr>
          <w:rFonts w:asciiTheme="majorHAnsi" w:eastAsia="Arial" w:hAnsiTheme="majorHAnsi" w:cs="Arial"/>
          <w:b/>
        </w:rPr>
        <w:t xml:space="preserve">N, AND MAINTENANCE </w:t>
      </w:r>
      <w:r w:rsidR="00724643" w:rsidRPr="009830E9">
        <w:rPr>
          <w:rFonts w:asciiTheme="majorHAnsi" w:eastAsia="Arial" w:hAnsiTheme="majorHAnsi" w:cs="Arial"/>
          <w:b/>
        </w:rPr>
        <w:t>AGREEMENT</w:t>
      </w:r>
    </w:p>
    <w:p w14:paraId="257C3777" w14:textId="7F83C7FE" w:rsidR="00724643" w:rsidRPr="009830E9" w:rsidRDefault="00FC3161" w:rsidP="00661C1D">
      <w:pPr>
        <w:tabs>
          <w:tab w:val="left" w:pos="9540"/>
        </w:tabs>
        <w:spacing w:line="240" w:lineRule="auto"/>
        <w:jc w:val="both"/>
        <w:rPr>
          <w:rFonts w:asciiTheme="majorHAnsi" w:eastAsia="Arial" w:hAnsiTheme="majorHAnsi" w:cs="Arial"/>
        </w:rPr>
      </w:pPr>
      <w:r w:rsidRPr="009830E9">
        <w:rPr>
          <w:rFonts w:asciiTheme="majorHAnsi" w:eastAsia="Arial" w:hAnsiTheme="majorHAnsi" w:cs="Arial"/>
        </w:rPr>
        <w:t xml:space="preserve">This Software License, Customization, and Maintenance </w:t>
      </w:r>
      <w:r w:rsidR="00724643" w:rsidRPr="009830E9">
        <w:rPr>
          <w:rFonts w:asciiTheme="majorHAnsi" w:eastAsia="Arial" w:hAnsiTheme="majorHAnsi" w:cs="Arial"/>
        </w:rPr>
        <w:t>Agreement (this “</w:t>
      </w:r>
      <w:r w:rsidR="00724643" w:rsidRPr="009830E9">
        <w:rPr>
          <w:rFonts w:asciiTheme="majorHAnsi" w:eastAsia="Arial" w:hAnsiTheme="majorHAnsi" w:cs="Arial"/>
          <w:u w:val="single"/>
        </w:rPr>
        <w:t>Agreement</w:t>
      </w:r>
      <w:r w:rsidR="00724643" w:rsidRPr="009830E9">
        <w:rPr>
          <w:rFonts w:asciiTheme="majorHAnsi" w:eastAsia="Arial" w:hAnsiTheme="majorHAnsi" w:cs="Arial"/>
        </w:rPr>
        <w:t>”) is entered into as of ___________, 20__ (the “</w:t>
      </w:r>
      <w:r w:rsidR="00724643" w:rsidRPr="009830E9">
        <w:rPr>
          <w:rFonts w:asciiTheme="majorHAnsi" w:eastAsia="Arial" w:hAnsiTheme="majorHAnsi" w:cs="Arial"/>
          <w:u w:val="single"/>
        </w:rPr>
        <w:t>Effective Date</w:t>
      </w:r>
      <w:r w:rsidR="00724643" w:rsidRPr="009830E9">
        <w:rPr>
          <w:rFonts w:asciiTheme="majorHAnsi" w:eastAsia="Arial" w:hAnsiTheme="majorHAnsi" w:cs="Arial"/>
        </w:rPr>
        <w:t>”) by and between ____________, a ___________ (“</w:t>
      </w:r>
      <w:r w:rsidR="002E1D71">
        <w:rPr>
          <w:rFonts w:asciiTheme="majorHAnsi" w:eastAsia="Arial" w:hAnsiTheme="majorHAnsi" w:cs="Arial"/>
        </w:rPr>
        <w:t>Provider</w:t>
      </w:r>
      <w:r w:rsidR="00724643" w:rsidRPr="009830E9">
        <w:rPr>
          <w:rFonts w:asciiTheme="majorHAnsi" w:eastAsia="Arial" w:hAnsiTheme="majorHAnsi" w:cs="Arial"/>
        </w:rPr>
        <w:t>”), and ______________, a _________ (“</w:t>
      </w:r>
      <w:r w:rsidR="00020C19" w:rsidRPr="009830E9">
        <w:rPr>
          <w:rFonts w:asciiTheme="majorHAnsi" w:eastAsia="Arial" w:hAnsiTheme="majorHAnsi" w:cs="Arial"/>
        </w:rPr>
        <w:t>Customer</w:t>
      </w:r>
      <w:r w:rsidR="00724643" w:rsidRPr="009830E9">
        <w:rPr>
          <w:rFonts w:asciiTheme="majorHAnsi" w:eastAsia="Arial" w:hAnsiTheme="majorHAnsi" w:cs="Arial"/>
        </w:rPr>
        <w:t>”).</w:t>
      </w:r>
    </w:p>
    <w:p w14:paraId="29688BF3" w14:textId="77777777" w:rsidR="00724643" w:rsidRPr="009830E9" w:rsidRDefault="00724643" w:rsidP="00661C1D">
      <w:pPr>
        <w:tabs>
          <w:tab w:val="left" w:pos="9540"/>
        </w:tabs>
        <w:spacing w:line="240" w:lineRule="auto"/>
        <w:jc w:val="center"/>
        <w:rPr>
          <w:rFonts w:asciiTheme="majorHAnsi" w:eastAsia="Arial" w:hAnsiTheme="majorHAnsi" w:cs="Arial"/>
        </w:rPr>
      </w:pPr>
      <w:r w:rsidRPr="009830E9">
        <w:rPr>
          <w:rFonts w:asciiTheme="majorHAnsi" w:eastAsia="Arial" w:hAnsiTheme="majorHAnsi" w:cs="Arial"/>
        </w:rPr>
        <w:t>RECITALS</w:t>
      </w:r>
    </w:p>
    <w:p w14:paraId="2ACDBA34" w14:textId="7852A913" w:rsidR="00724643" w:rsidRPr="009830E9" w:rsidRDefault="002E1D71" w:rsidP="00661C1D">
      <w:pPr>
        <w:tabs>
          <w:tab w:val="left" w:pos="9540"/>
        </w:tabs>
        <w:spacing w:line="240" w:lineRule="auto"/>
        <w:jc w:val="both"/>
        <w:rPr>
          <w:rFonts w:asciiTheme="majorHAnsi" w:eastAsia="Arial" w:hAnsiTheme="majorHAnsi" w:cs="Arial"/>
        </w:rPr>
      </w:pPr>
      <w:r>
        <w:rPr>
          <w:rFonts w:asciiTheme="majorHAnsi" w:eastAsia="Arial" w:hAnsiTheme="majorHAnsi" w:cs="Arial"/>
        </w:rPr>
        <w:t>Provider</w:t>
      </w:r>
      <w:r w:rsidR="00724643" w:rsidRPr="009830E9">
        <w:rPr>
          <w:rFonts w:asciiTheme="majorHAnsi" w:eastAsia="Arial" w:hAnsiTheme="majorHAnsi" w:cs="Arial"/>
        </w:rPr>
        <w:t xml:space="preserve"> provides </w:t>
      </w:r>
      <w:r w:rsidR="00E64D70">
        <w:rPr>
          <w:rFonts w:asciiTheme="majorHAnsi" w:eastAsia="Arial" w:hAnsiTheme="majorHAnsi" w:cs="Arial"/>
        </w:rPr>
        <w:t>software</w:t>
      </w:r>
      <w:r w:rsidR="00724643" w:rsidRPr="009830E9">
        <w:rPr>
          <w:rFonts w:asciiTheme="majorHAnsi" w:eastAsia="Arial" w:hAnsiTheme="majorHAnsi" w:cs="Arial"/>
        </w:rPr>
        <w:t xml:space="preserve"> known as ___________, and the parties have agreed that </w:t>
      </w:r>
      <w:r>
        <w:rPr>
          <w:rFonts w:asciiTheme="majorHAnsi" w:eastAsia="Arial" w:hAnsiTheme="majorHAnsi" w:cs="Arial"/>
        </w:rPr>
        <w:t>Provider</w:t>
      </w:r>
      <w:r w:rsidR="00020C19" w:rsidRPr="009830E9">
        <w:rPr>
          <w:rFonts w:asciiTheme="majorHAnsi" w:eastAsia="Arial" w:hAnsiTheme="majorHAnsi" w:cs="Arial"/>
        </w:rPr>
        <w:t xml:space="preserve"> will provide </w:t>
      </w:r>
      <w:r w:rsidR="00C51DC2" w:rsidRPr="009830E9">
        <w:rPr>
          <w:rFonts w:asciiTheme="majorHAnsi" w:eastAsia="Arial" w:hAnsiTheme="majorHAnsi" w:cs="Arial"/>
        </w:rPr>
        <w:t>such software</w:t>
      </w:r>
      <w:r w:rsidR="00020C19" w:rsidRPr="009830E9">
        <w:rPr>
          <w:rFonts w:asciiTheme="majorHAnsi" w:eastAsia="Arial" w:hAnsiTheme="majorHAnsi" w:cs="Arial"/>
        </w:rPr>
        <w:t xml:space="preserve"> to Customer and also modify it to fit certain requirements of Customer’s. </w:t>
      </w:r>
      <w:r w:rsidR="00724643" w:rsidRPr="009830E9">
        <w:rPr>
          <w:rFonts w:asciiTheme="majorHAnsi" w:eastAsia="Arial" w:hAnsiTheme="majorHAnsi" w:cs="Arial"/>
        </w:rPr>
        <w:t xml:space="preserve">The parties have also agreed that </w:t>
      </w:r>
      <w:r>
        <w:rPr>
          <w:rFonts w:asciiTheme="majorHAnsi" w:eastAsia="Arial" w:hAnsiTheme="majorHAnsi" w:cs="Arial"/>
        </w:rPr>
        <w:t>Provider</w:t>
      </w:r>
      <w:r w:rsidR="00724643" w:rsidRPr="009830E9">
        <w:rPr>
          <w:rFonts w:asciiTheme="majorHAnsi" w:eastAsia="Arial" w:hAnsiTheme="majorHAnsi" w:cs="Arial"/>
        </w:rPr>
        <w:t xml:space="preserve"> will provide maintenance and support services related to </w:t>
      </w:r>
      <w:r w:rsidR="00020C19" w:rsidRPr="009830E9">
        <w:rPr>
          <w:rFonts w:asciiTheme="majorHAnsi" w:eastAsia="Arial" w:hAnsiTheme="majorHAnsi" w:cs="Arial"/>
        </w:rPr>
        <w:t xml:space="preserve">the </w:t>
      </w:r>
      <w:r w:rsidR="00C51DC2" w:rsidRPr="009830E9">
        <w:rPr>
          <w:rFonts w:asciiTheme="majorHAnsi" w:eastAsia="Arial" w:hAnsiTheme="majorHAnsi" w:cs="Arial"/>
        </w:rPr>
        <w:t>s</w:t>
      </w:r>
      <w:r w:rsidR="003F6585" w:rsidRPr="009830E9">
        <w:rPr>
          <w:rFonts w:asciiTheme="majorHAnsi" w:eastAsia="Arial" w:hAnsiTheme="majorHAnsi" w:cs="Arial"/>
        </w:rPr>
        <w:t>oftware</w:t>
      </w:r>
      <w:r w:rsidR="00724643" w:rsidRPr="009830E9">
        <w:rPr>
          <w:rFonts w:asciiTheme="majorHAnsi" w:eastAsia="Arial" w:hAnsiTheme="majorHAnsi" w:cs="Arial"/>
        </w:rPr>
        <w:t xml:space="preserve">. Therefore, in consideration of the mutual covenants, terms, and conditions set forth below, including those outlined on </w:t>
      </w:r>
      <w:r w:rsidR="00393EA9" w:rsidRPr="009830E9">
        <w:rPr>
          <w:rFonts w:asciiTheme="majorHAnsi" w:eastAsia="Arial" w:hAnsiTheme="majorHAnsi" w:cs="Arial"/>
        </w:rPr>
        <w:t>Attachment</w:t>
      </w:r>
      <w:r w:rsidR="00F50ECD" w:rsidRPr="009830E9">
        <w:rPr>
          <w:rFonts w:asciiTheme="majorHAnsi" w:eastAsia="Arial" w:hAnsiTheme="majorHAnsi" w:cs="Arial"/>
        </w:rPr>
        <w:t>s</w:t>
      </w:r>
      <w:r w:rsidR="00724643" w:rsidRPr="009830E9">
        <w:rPr>
          <w:rFonts w:asciiTheme="majorHAnsi" w:eastAsia="Arial" w:hAnsiTheme="majorHAnsi" w:cs="Arial"/>
        </w:rPr>
        <w:t xml:space="preserve"> </w:t>
      </w:r>
      <w:r w:rsidR="00393EA9" w:rsidRPr="009830E9">
        <w:rPr>
          <w:rFonts w:asciiTheme="majorHAnsi" w:eastAsia="Arial" w:hAnsiTheme="majorHAnsi" w:cs="Arial"/>
        </w:rPr>
        <w:t>A</w:t>
      </w:r>
      <w:r w:rsidR="00F50ECD" w:rsidRPr="009830E9">
        <w:rPr>
          <w:rFonts w:asciiTheme="majorHAnsi" w:eastAsia="Arial" w:hAnsiTheme="majorHAnsi" w:cs="Arial"/>
        </w:rPr>
        <w:t xml:space="preserve"> </w:t>
      </w:r>
      <w:r w:rsidR="004A67D0">
        <w:rPr>
          <w:rFonts w:asciiTheme="majorHAnsi" w:eastAsia="Arial" w:hAnsiTheme="majorHAnsi" w:cs="Arial"/>
        </w:rPr>
        <w:t>(</w:t>
      </w:r>
      <w:r w:rsidR="004A67D0" w:rsidRPr="004A67D0">
        <w:rPr>
          <w:rFonts w:asciiTheme="majorHAnsi" w:eastAsia="Arial" w:hAnsiTheme="majorHAnsi" w:cs="Arial"/>
          <w:i/>
          <w:iCs/>
        </w:rPr>
        <w:t>Customization Services Statement of Work</w:t>
      </w:r>
      <w:r w:rsidR="004A67D0">
        <w:rPr>
          <w:rFonts w:asciiTheme="majorHAnsi" w:eastAsia="Arial" w:hAnsiTheme="majorHAnsi" w:cs="Arial"/>
        </w:rPr>
        <w:t xml:space="preserve">) </w:t>
      </w:r>
      <w:r w:rsidR="00F50ECD" w:rsidRPr="009830E9">
        <w:rPr>
          <w:rFonts w:asciiTheme="majorHAnsi" w:eastAsia="Arial" w:hAnsiTheme="majorHAnsi" w:cs="Arial"/>
        </w:rPr>
        <w:t>and B</w:t>
      </w:r>
      <w:r w:rsidR="004A67D0">
        <w:rPr>
          <w:rFonts w:asciiTheme="majorHAnsi" w:eastAsia="Arial" w:hAnsiTheme="majorHAnsi" w:cs="Arial"/>
        </w:rPr>
        <w:t xml:space="preserve"> (</w:t>
      </w:r>
      <w:r w:rsidR="004A67D0" w:rsidRPr="004A67D0">
        <w:rPr>
          <w:rFonts w:asciiTheme="majorHAnsi" w:eastAsia="Arial" w:hAnsiTheme="majorHAnsi" w:cs="Arial"/>
          <w:i/>
          <w:iCs/>
        </w:rPr>
        <w:t>Escrow Agreement</w:t>
      </w:r>
      <w:r w:rsidR="004A67D0">
        <w:rPr>
          <w:rFonts w:asciiTheme="majorHAnsi" w:eastAsia="Arial" w:hAnsiTheme="majorHAnsi" w:cs="Arial"/>
        </w:rPr>
        <w:t>)</w:t>
      </w:r>
      <w:r w:rsidR="00724643" w:rsidRPr="009830E9">
        <w:rPr>
          <w:rFonts w:asciiTheme="majorHAnsi" w:eastAsia="Arial" w:hAnsiTheme="majorHAnsi" w:cs="Arial"/>
        </w:rPr>
        <w:t xml:space="preserve"> (which </w:t>
      </w:r>
      <w:r w:rsidR="00F50ECD" w:rsidRPr="009830E9">
        <w:rPr>
          <w:rFonts w:asciiTheme="majorHAnsi" w:eastAsia="Arial" w:hAnsiTheme="majorHAnsi" w:cs="Arial"/>
        </w:rPr>
        <w:t xml:space="preserve">are </w:t>
      </w:r>
      <w:r w:rsidR="00724643" w:rsidRPr="009830E9">
        <w:rPr>
          <w:rFonts w:asciiTheme="majorHAnsi" w:eastAsia="Arial" w:hAnsiTheme="majorHAnsi" w:cs="Arial"/>
        </w:rPr>
        <w:t>incorporated into this Agreement by this reference), the adequacy of which consideration is hereby accepted and acknowledge</w:t>
      </w:r>
      <w:r w:rsidR="00020C19" w:rsidRPr="009830E9">
        <w:rPr>
          <w:rFonts w:asciiTheme="majorHAnsi" w:eastAsia="Arial" w:hAnsiTheme="majorHAnsi" w:cs="Arial"/>
        </w:rPr>
        <w:t>d, the parties agree as set forth below.</w:t>
      </w:r>
    </w:p>
    <w:p w14:paraId="316D16F6" w14:textId="77777777" w:rsidR="00910DFA" w:rsidRPr="009830E9" w:rsidRDefault="00724643" w:rsidP="00661C1D">
      <w:pPr>
        <w:tabs>
          <w:tab w:val="left" w:pos="9540"/>
        </w:tabs>
        <w:spacing w:line="240" w:lineRule="auto"/>
        <w:jc w:val="center"/>
        <w:rPr>
          <w:rFonts w:asciiTheme="majorHAnsi" w:eastAsia="Arial" w:hAnsiTheme="majorHAnsi" w:cs="Arial"/>
        </w:rPr>
      </w:pPr>
      <w:r w:rsidRPr="009830E9">
        <w:rPr>
          <w:rFonts w:asciiTheme="majorHAnsi" w:eastAsia="Arial" w:hAnsiTheme="majorHAnsi" w:cs="Arial"/>
        </w:rPr>
        <w:t>TERMS AND CONDITIONS</w:t>
      </w:r>
    </w:p>
    <w:p w14:paraId="4116AC71" w14:textId="5C4FA993" w:rsidR="00FA47F2" w:rsidRPr="009830E9" w:rsidRDefault="00FA47F2" w:rsidP="00515B62">
      <w:pPr>
        <w:widowControl/>
        <w:numPr>
          <w:ilvl w:val="0"/>
          <w:numId w:val="15"/>
        </w:numPr>
        <w:spacing w:before="100" w:beforeAutospacing="1" w:line="240" w:lineRule="auto"/>
        <w:jc w:val="both"/>
        <w:rPr>
          <w:rFonts w:asciiTheme="majorHAnsi" w:eastAsia="Times New Roman" w:hAnsiTheme="majorHAnsi" w:cs="Arial"/>
        </w:rPr>
      </w:pPr>
      <w:bookmarkStart w:id="0" w:name="_Ref425418979"/>
      <w:r w:rsidRPr="009830E9">
        <w:rPr>
          <w:rFonts w:asciiTheme="majorHAnsi" w:eastAsia="Times New Roman" w:hAnsiTheme="majorHAnsi" w:cs="Arial"/>
          <w:b/>
          <w:u w:val="single"/>
        </w:rPr>
        <w:t>DEFINITIONS</w:t>
      </w:r>
      <w:r w:rsidRPr="009830E9">
        <w:rPr>
          <w:rFonts w:asciiTheme="majorHAnsi" w:eastAsia="Times New Roman" w:hAnsiTheme="majorHAnsi" w:cs="Arial"/>
          <w:b/>
        </w:rPr>
        <w:t>.</w:t>
      </w:r>
      <w:r w:rsidR="00D47A13" w:rsidRPr="009830E9">
        <w:rPr>
          <w:rFonts w:asciiTheme="majorHAnsi" w:eastAsia="Times New Roman" w:hAnsiTheme="majorHAnsi" w:cs="Arial"/>
          <w:b/>
        </w:rPr>
        <w:t xml:space="preserve"> </w:t>
      </w:r>
      <w:r w:rsidRPr="009830E9">
        <w:rPr>
          <w:rFonts w:asciiTheme="majorHAnsi" w:hAnsiTheme="majorHAnsi" w:cs="Arial"/>
        </w:rPr>
        <w:t xml:space="preserve">The following terms </w:t>
      </w:r>
      <w:r w:rsidR="00BC3FC6" w:rsidRPr="009830E9">
        <w:rPr>
          <w:rFonts w:asciiTheme="majorHAnsi" w:hAnsiTheme="majorHAnsi" w:cs="Arial"/>
          <w:spacing w:val="1"/>
        </w:rPr>
        <w:t>will</w:t>
      </w:r>
      <w:r w:rsidRPr="009830E9">
        <w:rPr>
          <w:rFonts w:asciiTheme="majorHAnsi" w:hAnsiTheme="majorHAnsi" w:cs="Arial"/>
        </w:rPr>
        <w:t xml:space="preserve"> ha</w:t>
      </w:r>
      <w:r w:rsidRPr="009830E9">
        <w:rPr>
          <w:rFonts w:asciiTheme="majorHAnsi" w:hAnsiTheme="majorHAnsi" w:cs="Arial"/>
          <w:spacing w:val="1"/>
        </w:rPr>
        <w:t>v</w:t>
      </w:r>
      <w:r w:rsidRPr="009830E9">
        <w:rPr>
          <w:rFonts w:asciiTheme="majorHAnsi" w:hAnsiTheme="majorHAnsi" w:cs="Arial"/>
        </w:rPr>
        <w:t>e the following meanings whene</w:t>
      </w:r>
      <w:r w:rsidRPr="009830E9">
        <w:rPr>
          <w:rFonts w:asciiTheme="majorHAnsi" w:hAnsiTheme="majorHAnsi" w:cs="Arial"/>
          <w:spacing w:val="1"/>
        </w:rPr>
        <w:t>v</w:t>
      </w:r>
      <w:r w:rsidRPr="009830E9">
        <w:rPr>
          <w:rFonts w:asciiTheme="majorHAnsi" w:hAnsiTheme="majorHAnsi" w:cs="Arial"/>
        </w:rPr>
        <w:t>er used in this</w:t>
      </w:r>
      <w:r w:rsidRPr="009830E9">
        <w:rPr>
          <w:rFonts w:asciiTheme="majorHAnsi" w:hAnsiTheme="majorHAnsi" w:cs="Arial"/>
          <w:spacing w:val="2"/>
        </w:rPr>
        <w:t xml:space="preserve"> </w:t>
      </w:r>
      <w:r w:rsidRPr="009830E9">
        <w:rPr>
          <w:rFonts w:asciiTheme="majorHAnsi" w:hAnsiTheme="majorHAnsi" w:cs="Arial"/>
        </w:rPr>
        <w:t>Agreement.</w:t>
      </w:r>
      <w:bookmarkEnd w:id="0"/>
    </w:p>
    <w:p w14:paraId="1DE2330F" w14:textId="7322602E" w:rsidR="003F6585" w:rsidRPr="009830E9" w:rsidRDefault="003F6585"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color w:val="000000"/>
        </w:rPr>
        <w:t>“</w:t>
      </w:r>
      <w:r w:rsidRPr="009830E9">
        <w:rPr>
          <w:rFonts w:asciiTheme="majorHAnsi" w:hAnsiTheme="majorHAnsi" w:cs="Arial"/>
          <w:color w:val="000000"/>
          <w:u w:val="single"/>
        </w:rPr>
        <w:t>Customization Services</w:t>
      </w:r>
      <w:r w:rsidRPr="009830E9">
        <w:rPr>
          <w:rFonts w:asciiTheme="majorHAnsi" w:hAnsiTheme="majorHAnsi" w:cs="Arial"/>
          <w:color w:val="000000"/>
        </w:rPr>
        <w:t xml:space="preserve">” means such </w:t>
      </w:r>
      <w:r w:rsidR="002E1D71">
        <w:rPr>
          <w:rFonts w:asciiTheme="majorHAnsi" w:hAnsiTheme="majorHAnsi" w:cs="Arial"/>
          <w:color w:val="000000"/>
        </w:rPr>
        <w:t>Provider</w:t>
      </w:r>
      <w:r w:rsidRPr="009830E9">
        <w:rPr>
          <w:rFonts w:asciiTheme="majorHAnsi" w:hAnsiTheme="majorHAnsi" w:cs="Arial"/>
          <w:color w:val="000000"/>
        </w:rPr>
        <w:t xml:space="preserve"> services as are set forth in </w:t>
      </w:r>
      <w:r w:rsidRPr="009830E9">
        <w:rPr>
          <w:rFonts w:asciiTheme="majorHAnsi" w:hAnsiTheme="majorHAnsi" w:cs="Arial"/>
          <w:i/>
          <w:color w:val="000000"/>
        </w:rPr>
        <w:t>Attachment A</w:t>
      </w:r>
      <w:r w:rsidRPr="009830E9">
        <w:rPr>
          <w:rFonts w:asciiTheme="majorHAnsi" w:hAnsiTheme="majorHAnsi" w:cs="Arial"/>
          <w:color w:val="000000"/>
        </w:rPr>
        <w:t>.</w:t>
      </w:r>
    </w:p>
    <w:p w14:paraId="09CD8F48" w14:textId="77777777" w:rsidR="006B27D6" w:rsidRPr="009830E9" w:rsidRDefault="006B27D6"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00BF5472" w:rsidRPr="009830E9">
        <w:rPr>
          <w:rFonts w:asciiTheme="majorHAnsi" w:hAnsiTheme="majorHAnsi" w:cs="Arial"/>
          <w:u w:val="single"/>
        </w:rPr>
        <w:t>Deliverable</w:t>
      </w:r>
      <w:r w:rsidRPr="009830E9">
        <w:rPr>
          <w:rFonts w:asciiTheme="majorHAnsi" w:hAnsiTheme="majorHAnsi" w:cs="Arial"/>
        </w:rPr>
        <w:t xml:space="preserve">” </w:t>
      </w:r>
      <w:r w:rsidR="000049E8" w:rsidRPr="009830E9">
        <w:rPr>
          <w:rFonts w:asciiTheme="majorHAnsi" w:hAnsiTheme="majorHAnsi" w:cs="Arial"/>
        </w:rPr>
        <w:t>means</w:t>
      </w:r>
      <w:r w:rsidRPr="009830E9">
        <w:rPr>
          <w:rFonts w:asciiTheme="majorHAnsi" w:hAnsiTheme="majorHAnsi" w:cs="Arial"/>
        </w:rPr>
        <w:t xml:space="preserve"> any software or other deliverable created pursuant to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Pr="009830E9">
        <w:rPr>
          <w:rFonts w:asciiTheme="majorHAnsi" w:hAnsiTheme="majorHAnsi" w:cs="Arial"/>
        </w:rPr>
        <w:t>s</w:t>
      </w:r>
      <w:r w:rsidR="001D1275" w:rsidRPr="009830E9">
        <w:rPr>
          <w:rFonts w:asciiTheme="majorHAnsi" w:hAnsiTheme="majorHAnsi" w:cs="Arial"/>
        </w:rPr>
        <w:t>, in object code format</w:t>
      </w:r>
      <w:r w:rsidRPr="009830E9">
        <w:rPr>
          <w:rFonts w:asciiTheme="majorHAnsi" w:hAnsiTheme="majorHAnsi" w:cs="Arial"/>
        </w:rPr>
        <w:t xml:space="preserve">. </w:t>
      </w:r>
    </w:p>
    <w:p w14:paraId="2DFE85EA" w14:textId="77777777" w:rsidR="000F150D" w:rsidRPr="009830E9" w:rsidRDefault="000F150D"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Documentation</w:t>
      </w:r>
      <w:r w:rsidRPr="009830E9">
        <w:rPr>
          <w:rFonts w:asciiTheme="majorHAnsi" w:hAnsiTheme="majorHAnsi" w:cs="Arial"/>
        </w:rPr>
        <w:t xml:space="preserve">” means </w:t>
      </w:r>
      <w:r w:rsidR="00CF5727" w:rsidRPr="009830E9">
        <w:rPr>
          <w:rFonts w:asciiTheme="majorHAnsi" w:hAnsiTheme="majorHAnsi" w:cs="Arial"/>
        </w:rPr>
        <w:t xml:space="preserve">the </w:t>
      </w:r>
      <w:r w:rsidR="003F6585" w:rsidRPr="009830E9">
        <w:rPr>
          <w:rFonts w:asciiTheme="majorHAnsi" w:hAnsiTheme="majorHAnsi" w:cs="Arial"/>
        </w:rPr>
        <w:t>Software’s standard user manual.</w:t>
      </w:r>
    </w:p>
    <w:p w14:paraId="186423CC" w14:textId="77777777" w:rsidR="00DA7CD5" w:rsidRPr="009830E9" w:rsidRDefault="00DA7CD5"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Go-Live</w:t>
      </w:r>
      <w:r w:rsidRPr="009830E9">
        <w:rPr>
          <w:rFonts w:asciiTheme="majorHAnsi" w:hAnsiTheme="majorHAnsi" w:cs="Arial"/>
        </w:rPr>
        <w:t xml:space="preserve">” refers to the earlier of (a) Acceptance of the final Deliverable pursuant to </w:t>
      </w:r>
      <w:r w:rsidRPr="009830E9">
        <w:rPr>
          <w:rFonts w:asciiTheme="majorHAnsi" w:hAnsiTheme="majorHAnsi" w:cs="Arial"/>
          <w:i/>
        </w:rPr>
        <w:t>Attachment A</w:t>
      </w:r>
      <w:r w:rsidRPr="009830E9">
        <w:rPr>
          <w:rFonts w:asciiTheme="majorHAnsi" w:hAnsiTheme="majorHAnsi" w:cs="Arial"/>
        </w:rPr>
        <w:t xml:space="preserve"> or (b) Customer’s first use of the </w:t>
      </w:r>
      <w:r w:rsidR="003F6585" w:rsidRPr="009830E9">
        <w:rPr>
          <w:rFonts w:asciiTheme="majorHAnsi" w:hAnsiTheme="majorHAnsi" w:cs="Arial"/>
        </w:rPr>
        <w:t>Software</w:t>
      </w:r>
      <w:r w:rsidRPr="009830E9">
        <w:rPr>
          <w:rFonts w:asciiTheme="majorHAnsi" w:hAnsiTheme="majorHAnsi" w:cs="Arial"/>
        </w:rPr>
        <w:t xml:space="preserve"> in production.</w:t>
      </w:r>
    </w:p>
    <w:p w14:paraId="54BE0F04" w14:textId="5D30199A" w:rsidR="000B010B" w:rsidRPr="009830E9" w:rsidRDefault="000B010B"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License Term</w:t>
      </w:r>
      <w:r w:rsidRPr="009830E9">
        <w:rPr>
          <w:rFonts w:asciiTheme="majorHAnsi" w:hAnsiTheme="majorHAnsi" w:cs="Arial"/>
        </w:rPr>
        <w:t>” is defined in S</w:t>
      </w:r>
      <w:r w:rsidR="00BF5472" w:rsidRPr="009830E9">
        <w:rPr>
          <w:rFonts w:asciiTheme="majorHAnsi" w:hAnsiTheme="majorHAnsi" w:cs="Arial"/>
        </w:rPr>
        <w:t>ubs</w:t>
      </w:r>
      <w:r w:rsidRPr="009830E9">
        <w:rPr>
          <w:rFonts w:asciiTheme="majorHAnsi" w:hAnsiTheme="majorHAnsi" w:cs="Arial"/>
        </w:rPr>
        <w:t xml:space="preserve">ection </w:t>
      </w:r>
      <w:r w:rsidR="00CB63D3" w:rsidRPr="009830E9">
        <w:rPr>
          <w:rFonts w:asciiTheme="majorHAnsi" w:hAnsiTheme="majorHAnsi"/>
        </w:rPr>
        <w:fldChar w:fldCharType="begin"/>
      </w:r>
      <w:r w:rsidR="00CB63D3" w:rsidRPr="009830E9">
        <w:rPr>
          <w:rFonts w:asciiTheme="majorHAnsi" w:hAnsiTheme="majorHAnsi"/>
        </w:rPr>
        <w:instrText xml:space="preserve"> REF _Ref427684047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13.1(a)</w:t>
      </w:r>
      <w:r w:rsidR="00CB63D3" w:rsidRPr="009830E9">
        <w:rPr>
          <w:rFonts w:asciiTheme="majorHAnsi" w:hAnsiTheme="majorHAnsi"/>
        </w:rPr>
        <w:fldChar w:fldCharType="end"/>
      </w:r>
      <w:r w:rsidRPr="009830E9">
        <w:rPr>
          <w:rFonts w:asciiTheme="majorHAnsi" w:hAnsiTheme="majorHAnsi" w:cs="Arial"/>
        </w:rPr>
        <w:t xml:space="preserve"> below.</w:t>
      </w:r>
    </w:p>
    <w:p w14:paraId="1A52F85A" w14:textId="2555F460" w:rsidR="000B010B" w:rsidRPr="009830E9" w:rsidRDefault="000B010B"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Maintenance Term</w:t>
      </w:r>
      <w:r w:rsidRPr="009830E9">
        <w:rPr>
          <w:rFonts w:asciiTheme="majorHAnsi" w:hAnsiTheme="majorHAnsi" w:cs="Arial"/>
        </w:rPr>
        <w:t>” is defined in S</w:t>
      </w:r>
      <w:r w:rsidR="00BF5472" w:rsidRPr="009830E9">
        <w:rPr>
          <w:rFonts w:asciiTheme="majorHAnsi" w:hAnsiTheme="majorHAnsi" w:cs="Arial"/>
        </w:rPr>
        <w:t>ubs</w:t>
      </w:r>
      <w:r w:rsidRPr="009830E9">
        <w:rPr>
          <w:rFonts w:asciiTheme="majorHAnsi" w:hAnsiTheme="majorHAnsi" w:cs="Arial"/>
        </w:rPr>
        <w:t xml:space="preserve">ection </w:t>
      </w:r>
      <w:r w:rsidR="00CB63D3" w:rsidRPr="009830E9">
        <w:rPr>
          <w:rFonts w:asciiTheme="majorHAnsi" w:hAnsiTheme="majorHAnsi"/>
        </w:rPr>
        <w:fldChar w:fldCharType="begin"/>
      </w:r>
      <w:r w:rsidR="00CB63D3" w:rsidRPr="009830E9">
        <w:rPr>
          <w:rFonts w:asciiTheme="majorHAnsi" w:hAnsiTheme="majorHAnsi"/>
        </w:rPr>
        <w:instrText xml:space="preserve"> REF _Ref427684084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13.1(b)</w:t>
      </w:r>
      <w:r w:rsidR="00CB63D3" w:rsidRPr="009830E9">
        <w:rPr>
          <w:rFonts w:asciiTheme="majorHAnsi" w:hAnsiTheme="majorHAnsi"/>
        </w:rPr>
        <w:fldChar w:fldCharType="end"/>
      </w:r>
      <w:r w:rsidRPr="009830E9">
        <w:rPr>
          <w:rFonts w:asciiTheme="majorHAnsi" w:hAnsiTheme="majorHAnsi" w:cs="Arial"/>
        </w:rPr>
        <w:t xml:space="preserve"> below.</w:t>
      </w:r>
    </w:p>
    <w:p w14:paraId="7C0E5DBF" w14:textId="4A224DB8" w:rsidR="003F6585" w:rsidRPr="009830E9" w:rsidRDefault="003F6585" w:rsidP="00515B62">
      <w:pPr>
        <w:widowControl/>
        <w:numPr>
          <w:ilvl w:val="1"/>
          <w:numId w:val="15"/>
        </w:numPr>
        <w:spacing w:before="100" w:beforeAutospacing="1" w:line="240" w:lineRule="auto"/>
        <w:jc w:val="both"/>
        <w:rPr>
          <w:rFonts w:asciiTheme="majorHAnsi" w:eastAsia="Times New Roman" w:hAnsiTheme="majorHAnsi" w:cs="Arial"/>
        </w:rPr>
      </w:pPr>
      <w:bookmarkStart w:id="1" w:name="_Ref427673695"/>
      <w:r w:rsidRPr="009830E9">
        <w:rPr>
          <w:rFonts w:asciiTheme="majorHAnsi" w:hAnsiTheme="majorHAnsi" w:cs="Arial"/>
        </w:rPr>
        <w:t>“</w:t>
      </w:r>
      <w:r w:rsidRPr="009830E9">
        <w:rPr>
          <w:rFonts w:asciiTheme="majorHAnsi" w:hAnsiTheme="majorHAnsi" w:cs="Arial"/>
          <w:u w:val="single"/>
        </w:rPr>
        <w:t>Software</w:t>
      </w:r>
      <w:r w:rsidRPr="009830E9">
        <w:rPr>
          <w:rFonts w:asciiTheme="majorHAnsi" w:hAnsiTheme="majorHAnsi" w:cs="Arial"/>
        </w:rPr>
        <w:t xml:space="preserve">” means </w:t>
      </w:r>
      <w:r w:rsidR="002E1D71">
        <w:rPr>
          <w:rFonts w:asciiTheme="majorHAnsi" w:hAnsiTheme="majorHAnsi" w:cs="Arial"/>
        </w:rPr>
        <w:t>Provider</w:t>
      </w:r>
      <w:r w:rsidRPr="009830E9">
        <w:rPr>
          <w:rFonts w:asciiTheme="majorHAnsi" w:hAnsiTheme="majorHAnsi" w:cs="Arial"/>
        </w:rPr>
        <w:t>’s _______________ software, in object code format.</w:t>
      </w:r>
    </w:p>
    <w:p w14:paraId="4E2F6C69" w14:textId="7AA4E9CA" w:rsidR="00C60EAF" w:rsidRPr="009830E9" w:rsidRDefault="00C60EAF" w:rsidP="00515B62">
      <w:pPr>
        <w:widowControl/>
        <w:numPr>
          <w:ilvl w:val="1"/>
          <w:numId w:val="15"/>
        </w:numPr>
        <w:spacing w:before="100" w:beforeAutospacing="1" w:line="240" w:lineRule="auto"/>
        <w:jc w:val="both"/>
        <w:rPr>
          <w:rFonts w:asciiTheme="majorHAnsi" w:eastAsia="Times New Roman" w:hAnsiTheme="majorHAnsi" w:cs="Arial"/>
        </w:rPr>
      </w:pPr>
      <w:commentRangeStart w:id="2"/>
      <w:r w:rsidRPr="009830E9">
        <w:rPr>
          <w:rFonts w:asciiTheme="majorHAnsi" w:hAnsiTheme="majorHAnsi" w:cs="Arial"/>
          <w:color w:val="000000"/>
        </w:rPr>
        <w:t>“</w:t>
      </w:r>
      <w:r w:rsidRPr="009830E9">
        <w:rPr>
          <w:rFonts w:asciiTheme="majorHAnsi" w:hAnsiTheme="majorHAnsi" w:cs="Arial"/>
          <w:color w:val="000000"/>
          <w:u w:val="single"/>
        </w:rPr>
        <w:t>Specifications</w:t>
      </w:r>
      <w:r w:rsidRPr="009830E9">
        <w:rPr>
          <w:rFonts w:asciiTheme="majorHAnsi" w:hAnsiTheme="majorHAnsi" w:cs="Arial"/>
          <w:color w:val="000000"/>
        </w:rPr>
        <w:t xml:space="preserve">” </w:t>
      </w:r>
      <w:commentRangeEnd w:id="2"/>
      <w:r w:rsidR="002E1D71">
        <w:rPr>
          <w:rStyle w:val="CommentReference"/>
        </w:rPr>
        <w:commentReference w:id="2"/>
      </w:r>
      <w:r w:rsidRPr="009830E9">
        <w:rPr>
          <w:rFonts w:asciiTheme="majorHAnsi" w:hAnsiTheme="majorHAnsi" w:cs="Arial"/>
          <w:color w:val="000000"/>
        </w:rPr>
        <w:t xml:space="preserve">means: (a) for the </w:t>
      </w:r>
      <w:r w:rsidR="003F6585" w:rsidRPr="009830E9">
        <w:rPr>
          <w:rFonts w:asciiTheme="majorHAnsi" w:hAnsiTheme="majorHAnsi" w:cs="Arial"/>
          <w:color w:val="000000"/>
        </w:rPr>
        <w:t>Software,</w:t>
      </w:r>
      <w:r w:rsidRPr="009830E9">
        <w:rPr>
          <w:rFonts w:asciiTheme="majorHAnsi" w:hAnsiTheme="majorHAnsi" w:cs="Arial"/>
          <w:color w:val="000000"/>
        </w:rPr>
        <w:t xml:space="preserve"> </w:t>
      </w:r>
      <w:r w:rsidR="00EC649D" w:rsidRPr="009830E9">
        <w:rPr>
          <w:rFonts w:asciiTheme="majorHAnsi" w:hAnsiTheme="majorHAnsi" w:cs="Arial"/>
          <w:color w:val="000000"/>
        </w:rPr>
        <w:t>before Go-Live</w:t>
      </w:r>
      <w:r w:rsidRPr="009830E9">
        <w:rPr>
          <w:rFonts w:asciiTheme="majorHAnsi" w:hAnsiTheme="majorHAnsi" w:cs="Arial"/>
          <w:color w:val="000000"/>
        </w:rPr>
        <w:t xml:space="preserve">, </w:t>
      </w:r>
      <w:r w:rsidR="002E1D71">
        <w:rPr>
          <w:rFonts w:asciiTheme="majorHAnsi" w:hAnsiTheme="majorHAnsi" w:cs="Arial"/>
          <w:color w:val="000000"/>
        </w:rPr>
        <w:t>Provider</w:t>
      </w:r>
      <w:r w:rsidRPr="009830E9">
        <w:rPr>
          <w:rFonts w:asciiTheme="majorHAnsi" w:hAnsiTheme="majorHAnsi" w:cs="Arial"/>
          <w:color w:val="000000"/>
        </w:rPr>
        <w:t xml:space="preserve">’s standard specifications set forth </w:t>
      </w:r>
      <w:r w:rsidR="003F6585" w:rsidRPr="009830E9">
        <w:rPr>
          <w:rFonts w:asciiTheme="majorHAnsi" w:hAnsiTheme="majorHAnsi" w:cs="Arial"/>
          <w:color w:val="000000"/>
        </w:rPr>
        <w:t xml:space="preserve">in the then-current Documentation and </w:t>
      </w:r>
      <w:r w:rsidRPr="009830E9">
        <w:rPr>
          <w:rFonts w:asciiTheme="majorHAnsi" w:hAnsiTheme="majorHAnsi" w:cs="Arial"/>
          <w:color w:val="000000"/>
        </w:rPr>
        <w:t xml:space="preserve">at __________; (b) for each Deliverable, such </w:t>
      </w:r>
      <w:r w:rsidRPr="009830E9">
        <w:rPr>
          <w:rFonts w:asciiTheme="majorHAnsi" w:hAnsiTheme="majorHAnsi" w:cs="Arial"/>
        </w:rPr>
        <w:t xml:space="preserve">specifications and requirements as are listed in </w:t>
      </w:r>
      <w:r w:rsidR="00792E8A" w:rsidRPr="009830E9">
        <w:rPr>
          <w:rFonts w:asciiTheme="majorHAnsi" w:hAnsiTheme="majorHAnsi" w:cs="Arial"/>
          <w:i/>
        </w:rPr>
        <w:t>Attachment A</w:t>
      </w:r>
      <w:r w:rsidRPr="009830E9">
        <w:rPr>
          <w:rFonts w:asciiTheme="majorHAnsi" w:hAnsiTheme="majorHAnsi" w:cs="Arial"/>
        </w:rPr>
        <w:t xml:space="preserve">; and (c) for the </w:t>
      </w:r>
      <w:r w:rsidR="003F6585" w:rsidRPr="009830E9">
        <w:rPr>
          <w:rFonts w:asciiTheme="majorHAnsi" w:hAnsiTheme="majorHAnsi" w:cs="Arial"/>
        </w:rPr>
        <w:t>Software,</w:t>
      </w:r>
      <w:r w:rsidRPr="009830E9">
        <w:rPr>
          <w:rFonts w:asciiTheme="majorHAnsi" w:hAnsiTheme="majorHAnsi" w:cs="Arial"/>
        </w:rPr>
        <w:t xml:space="preserve"> after </w:t>
      </w:r>
      <w:r w:rsidR="00EC649D" w:rsidRPr="009830E9">
        <w:rPr>
          <w:rFonts w:asciiTheme="majorHAnsi" w:hAnsiTheme="majorHAnsi" w:cs="Arial"/>
        </w:rPr>
        <w:t>Go-Live</w:t>
      </w:r>
      <w:r w:rsidRPr="009830E9">
        <w:rPr>
          <w:rFonts w:asciiTheme="majorHAnsi" w:hAnsiTheme="majorHAnsi" w:cs="Arial"/>
        </w:rPr>
        <w:t xml:space="preserve">, the requirements of Subsection </w:t>
      </w:r>
      <w:r w:rsidR="00CB63D3" w:rsidRPr="009830E9">
        <w:rPr>
          <w:rFonts w:asciiTheme="majorHAnsi" w:hAnsiTheme="majorHAnsi"/>
        </w:rPr>
        <w:fldChar w:fldCharType="begin"/>
      </w:r>
      <w:r w:rsidR="00CB63D3" w:rsidRPr="009830E9">
        <w:rPr>
          <w:rFonts w:asciiTheme="majorHAnsi" w:hAnsiTheme="majorHAnsi"/>
        </w:rPr>
        <w:instrText xml:space="preserve"> REF _Ref427673695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1.7</w:t>
      </w:r>
      <w:r w:rsidR="00CB63D3" w:rsidRPr="009830E9">
        <w:rPr>
          <w:rFonts w:asciiTheme="majorHAnsi" w:hAnsiTheme="majorHAnsi"/>
        </w:rPr>
        <w:fldChar w:fldCharType="end"/>
      </w:r>
      <w:r w:rsidRPr="009830E9">
        <w:rPr>
          <w:rFonts w:asciiTheme="majorHAnsi" w:hAnsiTheme="majorHAnsi" w:cs="Arial"/>
        </w:rPr>
        <w:t xml:space="preserve">(a) above as modified by Subsection </w:t>
      </w:r>
      <w:r w:rsidR="00CB63D3" w:rsidRPr="009830E9">
        <w:rPr>
          <w:rFonts w:asciiTheme="majorHAnsi" w:hAnsiTheme="majorHAnsi"/>
        </w:rPr>
        <w:fldChar w:fldCharType="begin"/>
      </w:r>
      <w:r w:rsidR="00CB63D3" w:rsidRPr="009830E9">
        <w:rPr>
          <w:rFonts w:asciiTheme="majorHAnsi" w:hAnsiTheme="majorHAnsi"/>
        </w:rPr>
        <w:instrText xml:space="preserve"> REF _Ref427673695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1.7</w:t>
      </w:r>
      <w:r w:rsidR="00CB63D3" w:rsidRPr="009830E9">
        <w:rPr>
          <w:rFonts w:asciiTheme="majorHAnsi" w:hAnsiTheme="majorHAnsi"/>
        </w:rPr>
        <w:fldChar w:fldCharType="end"/>
      </w:r>
      <w:r w:rsidRPr="009830E9">
        <w:rPr>
          <w:rFonts w:asciiTheme="majorHAnsi" w:hAnsiTheme="majorHAnsi" w:cs="Arial"/>
        </w:rPr>
        <w:t>(b) above.</w:t>
      </w:r>
      <w:bookmarkEnd w:id="1"/>
    </w:p>
    <w:p w14:paraId="0C5ED416" w14:textId="77777777" w:rsidR="008209CC" w:rsidRPr="009830E9" w:rsidRDefault="008209CC"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rPr>
        <w:t>“</w:t>
      </w:r>
      <w:r w:rsidRPr="009830E9">
        <w:rPr>
          <w:rFonts w:asciiTheme="majorHAnsi" w:hAnsiTheme="majorHAnsi" w:cs="Arial"/>
          <w:u w:val="single"/>
        </w:rPr>
        <w:t>Upgrade</w:t>
      </w:r>
      <w:r w:rsidRPr="009830E9">
        <w:rPr>
          <w:rFonts w:asciiTheme="majorHAnsi" w:hAnsiTheme="majorHAnsi" w:cs="Arial"/>
        </w:rPr>
        <w:t>” means a new versions, updates, or upgrades of the Software, in object code format.</w:t>
      </w:r>
    </w:p>
    <w:p w14:paraId="2CFAFE99" w14:textId="77777777" w:rsidR="008901DC" w:rsidRPr="009830E9" w:rsidRDefault="003F6585" w:rsidP="00515B62">
      <w:pPr>
        <w:widowControl/>
        <w:numPr>
          <w:ilvl w:val="1"/>
          <w:numId w:val="15"/>
        </w:numPr>
        <w:spacing w:before="100" w:beforeAutospacing="1" w:line="240" w:lineRule="auto"/>
        <w:jc w:val="both"/>
        <w:rPr>
          <w:rFonts w:asciiTheme="majorHAnsi" w:eastAsia="Times New Roman" w:hAnsiTheme="majorHAnsi" w:cs="Arial"/>
        </w:rPr>
      </w:pPr>
      <w:r w:rsidRPr="009830E9">
        <w:rPr>
          <w:rFonts w:asciiTheme="majorHAnsi" w:hAnsiTheme="majorHAnsi" w:cs="Arial"/>
          <w:color w:val="000000"/>
        </w:rPr>
        <w:t xml:space="preserve"> </w:t>
      </w:r>
      <w:r w:rsidR="008901DC" w:rsidRPr="009830E9">
        <w:rPr>
          <w:rFonts w:asciiTheme="majorHAnsi" w:hAnsiTheme="majorHAnsi" w:cs="Arial"/>
          <w:color w:val="000000"/>
        </w:rPr>
        <w:t>“</w:t>
      </w:r>
      <w:r w:rsidR="008901DC" w:rsidRPr="009830E9">
        <w:rPr>
          <w:rFonts w:asciiTheme="majorHAnsi" w:hAnsiTheme="majorHAnsi" w:cs="Arial"/>
          <w:color w:val="000000"/>
          <w:u w:val="single"/>
        </w:rPr>
        <w:t>User</w:t>
      </w:r>
      <w:r w:rsidR="008901DC" w:rsidRPr="009830E9">
        <w:rPr>
          <w:rFonts w:asciiTheme="majorHAnsi" w:hAnsiTheme="majorHAnsi" w:cs="Arial"/>
          <w:color w:val="000000"/>
        </w:rPr>
        <w:t xml:space="preserve">” means </w:t>
      </w:r>
      <w:r w:rsidR="00BF5472" w:rsidRPr="009830E9">
        <w:rPr>
          <w:rFonts w:asciiTheme="majorHAnsi" w:hAnsiTheme="majorHAnsi" w:cs="Arial"/>
          <w:color w:val="000000"/>
        </w:rPr>
        <w:t>an employee or contractor of Customer</w:t>
      </w:r>
      <w:r w:rsidR="000D2DF6" w:rsidRPr="009830E9">
        <w:rPr>
          <w:rFonts w:asciiTheme="majorHAnsi" w:hAnsiTheme="majorHAnsi" w:cs="Arial"/>
          <w:color w:val="000000"/>
        </w:rPr>
        <w:t>.</w:t>
      </w:r>
    </w:p>
    <w:p w14:paraId="34060CAC" w14:textId="7729493C" w:rsidR="00DB39FA" w:rsidRPr="009830E9" w:rsidRDefault="00947E62" w:rsidP="00515B62">
      <w:pPr>
        <w:pStyle w:val="ListParagraph"/>
        <w:keepNext/>
        <w:numPr>
          <w:ilvl w:val="0"/>
          <w:numId w:val="15"/>
        </w:numPr>
        <w:spacing w:line="240" w:lineRule="auto"/>
        <w:contextualSpacing w:val="0"/>
        <w:jc w:val="both"/>
        <w:rPr>
          <w:rFonts w:asciiTheme="majorHAnsi" w:hAnsiTheme="majorHAnsi" w:cs="Arial"/>
          <w:b/>
        </w:rPr>
      </w:pPr>
      <w:r w:rsidRPr="009830E9">
        <w:rPr>
          <w:rFonts w:asciiTheme="majorHAnsi" w:hAnsiTheme="majorHAnsi" w:cs="Arial"/>
          <w:b/>
          <w:u w:val="single"/>
        </w:rPr>
        <w:t>LICENSES</w:t>
      </w:r>
      <w:r w:rsidR="00CF5727" w:rsidRPr="009830E9">
        <w:rPr>
          <w:rFonts w:asciiTheme="majorHAnsi" w:hAnsiTheme="majorHAnsi" w:cs="Arial"/>
          <w:b/>
          <w:u w:val="single"/>
        </w:rPr>
        <w:t xml:space="preserve"> &amp; DELIVERY</w:t>
      </w:r>
      <w:r w:rsidR="00DB39FA" w:rsidRPr="009830E9">
        <w:rPr>
          <w:rFonts w:asciiTheme="majorHAnsi" w:hAnsiTheme="majorHAnsi" w:cs="Arial"/>
          <w:b/>
          <w:u w:val="single"/>
        </w:rPr>
        <w:t>.</w:t>
      </w:r>
    </w:p>
    <w:p w14:paraId="6720FB33" w14:textId="6F8A7B65" w:rsidR="00D14FAB" w:rsidRPr="009830E9" w:rsidRDefault="00391EF6" w:rsidP="00515B62">
      <w:pPr>
        <w:pStyle w:val="ListParagraph"/>
        <w:numPr>
          <w:ilvl w:val="1"/>
          <w:numId w:val="15"/>
        </w:numPr>
        <w:spacing w:line="240" w:lineRule="auto"/>
        <w:contextualSpacing w:val="0"/>
        <w:jc w:val="both"/>
        <w:rPr>
          <w:rFonts w:asciiTheme="majorHAnsi" w:hAnsiTheme="majorHAnsi" w:cs="Arial"/>
        </w:rPr>
      </w:pPr>
      <w:bookmarkStart w:id="3" w:name="_Ref427573287"/>
      <w:bookmarkStart w:id="4" w:name="_Ref425419422"/>
      <w:r w:rsidRPr="009830E9">
        <w:rPr>
          <w:rFonts w:asciiTheme="majorHAnsi" w:hAnsiTheme="majorHAnsi" w:cs="Arial"/>
          <w:u w:val="single"/>
        </w:rPr>
        <w:t>License</w:t>
      </w:r>
      <w:r w:rsidRPr="009830E9">
        <w:rPr>
          <w:rFonts w:asciiTheme="majorHAnsi" w:hAnsiTheme="majorHAnsi" w:cs="Arial"/>
        </w:rPr>
        <w:t xml:space="preserve">. </w:t>
      </w:r>
      <w:r w:rsidR="002E1D71">
        <w:rPr>
          <w:rFonts w:asciiTheme="majorHAnsi" w:hAnsiTheme="majorHAnsi" w:cs="Arial"/>
        </w:rPr>
        <w:t>Provider</w:t>
      </w:r>
      <w:r w:rsidR="004C0A37" w:rsidRPr="009830E9">
        <w:rPr>
          <w:rFonts w:asciiTheme="majorHAnsi" w:hAnsiTheme="majorHAnsi" w:cs="Arial"/>
        </w:rPr>
        <w:t xml:space="preserve"> hereby grants Customer a nonexclusive license to </w:t>
      </w:r>
      <w:r w:rsidR="00391555" w:rsidRPr="009830E9">
        <w:rPr>
          <w:rFonts w:asciiTheme="majorHAnsi" w:hAnsiTheme="majorHAnsi" w:cs="Arial"/>
        </w:rPr>
        <w:t xml:space="preserve">reproduce and </w:t>
      </w:r>
      <w:r w:rsidR="004C0A37" w:rsidRPr="009830E9">
        <w:rPr>
          <w:rFonts w:asciiTheme="majorHAnsi" w:hAnsiTheme="majorHAnsi" w:cs="Arial"/>
        </w:rPr>
        <w:t xml:space="preserve">use the </w:t>
      </w:r>
      <w:r w:rsidR="003F6585" w:rsidRPr="009830E9">
        <w:rPr>
          <w:rFonts w:asciiTheme="majorHAnsi" w:hAnsiTheme="majorHAnsi" w:cs="Arial"/>
        </w:rPr>
        <w:t>Software solely</w:t>
      </w:r>
      <w:r w:rsidR="004C0A37" w:rsidRPr="009830E9">
        <w:rPr>
          <w:rFonts w:asciiTheme="majorHAnsi" w:hAnsiTheme="majorHAnsi" w:cs="Arial"/>
        </w:rPr>
        <w:t xml:space="preserve"> for Customer’s internal business purposes, provided: </w:t>
      </w:r>
      <w:commentRangeStart w:id="5"/>
      <w:r w:rsidR="004C0A37" w:rsidRPr="009830E9">
        <w:rPr>
          <w:rFonts w:asciiTheme="majorHAnsi" w:hAnsiTheme="majorHAnsi" w:cs="Arial"/>
        </w:rPr>
        <w:t>(a) Customer may g</w:t>
      </w:r>
      <w:r w:rsidR="00BF5472" w:rsidRPr="009830E9">
        <w:rPr>
          <w:rFonts w:asciiTheme="majorHAnsi" w:hAnsiTheme="majorHAnsi" w:cs="Arial"/>
        </w:rPr>
        <w:t>ive no more than __ concurrent U</w:t>
      </w:r>
      <w:r w:rsidR="004C0A37" w:rsidRPr="009830E9">
        <w:rPr>
          <w:rFonts w:asciiTheme="majorHAnsi" w:hAnsiTheme="majorHAnsi" w:cs="Arial"/>
        </w:rPr>
        <w:t xml:space="preserve">sers access to the </w:t>
      </w:r>
      <w:r w:rsidR="003F6585" w:rsidRPr="009830E9">
        <w:rPr>
          <w:rFonts w:asciiTheme="majorHAnsi" w:hAnsiTheme="majorHAnsi" w:cs="Arial"/>
        </w:rPr>
        <w:t>Software</w:t>
      </w:r>
      <w:r w:rsidR="004C0A37" w:rsidRPr="009830E9">
        <w:rPr>
          <w:rFonts w:asciiTheme="majorHAnsi" w:hAnsiTheme="majorHAnsi" w:cs="Arial"/>
        </w:rPr>
        <w:t>; and</w:t>
      </w:r>
      <w:commentRangeEnd w:id="5"/>
      <w:r w:rsidR="004C0A37" w:rsidRPr="009830E9">
        <w:rPr>
          <w:rStyle w:val="CommentReference"/>
          <w:rFonts w:asciiTheme="majorHAnsi" w:hAnsiTheme="majorHAnsi" w:cs="Arial"/>
          <w:sz w:val="22"/>
          <w:szCs w:val="22"/>
        </w:rPr>
        <w:commentReference w:id="5"/>
      </w:r>
      <w:r w:rsidR="004C0A37" w:rsidRPr="009830E9">
        <w:rPr>
          <w:rFonts w:asciiTheme="majorHAnsi" w:hAnsiTheme="majorHAnsi" w:cs="Arial"/>
        </w:rPr>
        <w:t xml:space="preserve"> (b) Customer complies with the restrictions set forth in Section </w:t>
      </w:r>
      <w:r w:rsidR="00CB63D3" w:rsidRPr="009830E9">
        <w:rPr>
          <w:rFonts w:asciiTheme="majorHAnsi" w:hAnsiTheme="majorHAnsi"/>
        </w:rPr>
        <w:fldChar w:fldCharType="begin"/>
      </w:r>
      <w:r w:rsidR="00CB63D3" w:rsidRPr="009830E9">
        <w:rPr>
          <w:rFonts w:asciiTheme="majorHAnsi" w:hAnsiTheme="majorHAnsi"/>
        </w:rPr>
        <w:instrText xml:space="preserve"> REF _Ref425410740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2.2</w:t>
      </w:r>
      <w:r w:rsidR="00CB63D3" w:rsidRPr="009830E9">
        <w:rPr>
          <w:rFonts w:asciiTheme="majorHAnsi" w:hAnsiTheme="majorHAnsi"/>
        </w:rPr>
        <w:fldChar w:fldCharType="end"/>
      </w:r>
      <w:r w:rsidR="004C0A37" w:rsidRPr="009830E9">
        <w:rPr>
          <w:rFonts w:asciiTheme="majorHAnsi" w:hAnsiTheme="majorHAnsi" w:cs="Arial"/>
        </w:rPr>
        <w:t xml:space="preserve"> below.</w:t>
      </w:r>
      <w:bookmarkEnd w:id="3"/>
    </w:p>
    <w:p w14:paraId="7751AFC3" w14:textId="3E20F8B3" w:rsidR="00AC1E1F" w:rsidRPr="009830E9" w:rsidRDefault="00391EF6" w:rsidP="00515B62">
      <w:pPr>
        <w:pStyle w:val="ListParagraph"/>
        <w:numPr>
          <w:ilvl w:val="1"/>
          <w:numId w:val="15"/>
        </w:numPr>
        <w:spacing w:line="240" w:lineRule="auto"/>
        <w:contextualSpacing w:val="0"/>
        <w:jc w:val="both"/>
        <w:rPr>
          <w:rFonts w:asciiTheme="majorHAnsi" w:hAnsiTheme="majorHAnsi" w:cs="Arial"/>
        </w:rPr>
      </w:pPr>
      <w:bookmarkStart w:id="6" w:name="_Ref425410740"/>
      <w:bookmarkEnd w:id="4"/>
      <w:r w:rsidRPr="009830E9">
        <w:rPr>
          <w:rFonts w:asciiTheme="majorHAnsi" w:hAnsiTheme="majorHAnsi" w:cs="Arial"/>
          <w:u w:val="single"/>
        </w:rPr>
        <w:lastRenderedPageBreak/>
        <w:t>Restrictions on Software Rights</w:t>
      </w:r>
      <w:r w:rsidRPr="009830E9">
        <w:rPr>
          <w:rFonts w:asciiTheme="majorHAnsi" w:hAnsiTheme="majorHAnsi" w:cs="Arial"/>
        </w:rPr>
        <w:t xml:space="preserve">. </w:t>
      </w:r>
      <w:r w:rsidR="00DA74BC" w:rsidRPr="00DA74BC">
        <w:rPr>
          <w:rFonts w:asciiTheme="majorHAnsi" w:hAnsiTheme="majorHAnsi" w:cs="Arial"/>
        </w:rPr>
        <w:t xml:space="preserve">Copies of the Software created or transferred pursuant to this Agreement are licensed, not sold, and Customer receives no title to or ownership of any copy or of the Software itself. Furthermore, Customer receives no rights to the Software other than those specifically granted in </w:t>
      </w:r>
      <w:r w:rsidR="00DA74BC">
        <w:rPr>
          <w:rFonts w:asciiTheme="majorHAnsi" w:hAnsiTheme="majorHAnsi" w:cs="Arial"/>
        </w:rPr>
        <w:t xml:space="preserve">Section </w:t>
      </w:r>
      <w:r w:rsidR="00DA74BC">
        <w:rPr>
          <w:rFonts w:asciiTheme="majorHAnsi" w:hAnsiTheme="majorHAnsi" w:cs="Arial"/>
        </w:rPr>
        <w:fldChar w:fldCharType="begin"/>
      </w:r>
      <w:r w:rsidR="00DA74BC">
        <w:rPr>
          <w:rFonts w:asciiTheme="majorHAnsi" w:hAnsiTheme="majorHAnsi" w:cs="Arial"/>
        </w:rPr>
        <w:instrText xml:space="preserve"> REF _Ref427573287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2.1</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i/>
          <w:iCs/>
        </w:rPr>
        <w:t>License</w:t>
      </w:r>
      <w:r w:rsidR="00DA74BC">
        <w:rPr>
          <w:rFonts w:asciiTheme="majorHAnsi" w:hAnsiTheme="majorHAnsi" w:cs="Arial"/>
        </w:rPr>
        <w:t xml:space="preserve">) above. </w:t>
      </w:r>
      <w:r w:rsidR="00DA74BC" w:rsidRPr="00DA74BC">
        <w:rPr>
          <w:rFonts w:asciiTheme="majorHAnsi" w:hAnsiTheme="majorHAnsi" w:cs="Arial"/>
        </w:rPr>
        <w:t xml:space="preserve">Without limiting the generality of the foregoing, Customer receives no right to and shall not: (a) modify, create derivative works from, distribute, publicly display, or publicly perform, the Software; (b) sublicense or otherwise transfer any of the rights granted in </w:t>
      </w:r>
      <w:r w:rsidR="00DA74BC">
        <w:rPr>
          <w:rFonts w:asciiTheme="majorHAnsi" w:hAnsiTheme="majorHAnsi" w:cs="Arial"/>
        </w:rPr>
        <w:t xml:space="preserve">Section </w:t>
      </w:r>
      <w:r w:rsidR="00DA74BC">
        <w:rPr>
          <w:rFonts w:asciiTheme="majorHAnsi" w:hAnsiTheme="majorHAnsi" w:cs="Arial"/>
        </w:rPr>
        <w:fldChar w:fldCharType="begin"/>
      </w:r>
      <w:r w:rsidR="00DA74BC">
        <w:rPr>
          <w:rFonts w:asciiTheme="majorHAnsi" w:hAnsiTheme="majorHAnsi" w:cs="Arial"/>
        </w:rPr>
        <w:instrText xml:space="preserve"> REF _Ref427573287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2.1</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rPr>
        <w:t xml:space="preserve">(c) reverse engineer, decompile, disassemble, or otherwise attempt to derive source code or other trade secrets from the Software; or (d) use the Software for service bureau or time-sharing purposes or in any other way allow third parties to exploit the Software, including without limitation as software-as-a-service. Provider grants the license in </w:t>
      </w:r>
      <w:r w:rsidR="00DA74BC">
        <w:rPr>
          <w:rFonts w:asciiTheme="majorHAnsi" w:hAnsiTheme="majorHAnsi" w:cs="Arial"/>
        </w:rPr>
        <w:t xml:space="preserve">Section </w:t>
      </w:r>
      <w:r w:rsidR="00DA74BC">
        <w:rPr>
          <w:rFonts w:asciiTheme="majorHAnsi" w:hAnsiTheme="majorHAnsi" w:cs="Arial"/>
        </w:rPr>
        <w:fldChar w:fldCharType="begin"/>
      </w:r>
      <w:r w:rsidR="00DA74BC">
        <w:rPr>
          <w:rFonts w:asciiTheme="majorHAnsi" w:hAnsiTheme="majorHAnsi" w:cs="Arial"/>
        </w:rPr>
        <w:instrText xml:space="preserve"> REF _Ref427573287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2.1</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rPr>
        <w:t>under copyright and also, solely to the extent necessary to exercise such rights, under patent and any other applicable intellectual property rights</w:t>
      </w:r>
      <w:r w:rsidRPr="009830E9">
        <w:rPr>
          <w:rFonts w:asciiTheme="majorHAnsi" w:hAnsiTheme="majorHAnsi" w:cs="Arial"/>
        </w:rPr>
        <w:t>.</w:t>
      </w:r>
      <w:bookmarkEnd w:id="6"/>
    </w:p>
    <w:p w14:paraId="13D0BCAF" w14:textId="2A4C9B7E" w:rsidR="00CF5727" w:rsidRPr="009830E9" w:rsidRDefault="00CF5727"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Delivery</w:t>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provide the </w:t>
      </w:r>
      <w:r w:rsidR="003F6585" w:rsidRPr="009830E9">
        <w:rPr>
          <w:rFonts w:asciiTheme="majorHAnsi" w:hAnsiTheme="majorHAnsi" w:cs="Arial"/>
        </w:rPr>
        <w:t>Software and Documentation</w:t>
      </w:r>
      <w:r w:rsidRPr="009830E9">
        <w:rPr>
          <w:rFonts w:asciiTheme="majorHAnsi" w:hAnsiTheme="majorHAnsi" w:cs="Arial"/>
        </w:rPr>
        <w:t xml:space="preserve"> to Customer, through a reasonable system of electronic download, within _____ days of the Effective Date.</w:t>
      </w:r>
    </w:p>
    <w:p w14:paraId="49E34E54" w14:textId="3ECBED52" w:rsidR="00162639" w:rsidRPr="009830E9" w:rsidRDefault="00162639" w:rsidP="00515B62">
      <w:pPr>
        <w:pStyle w:val="ListParagraph"/>
        <w:numPr>
          <w:ilvl w:val="1"/>
          <w:numId w:val="15"/>
        </w:numPr>
        <w:spacing w:line="240" w:lineRule="auto"/>
        <w:contextualSpacing w:val="0"/>
        <w:jc w:val="both"/>
        <w:rPr>
          <w:rFonts w:asciiTheme="majorHAnsi" w:hAnsiTheme="majorHAnsi" w:cs="Arial"/>
        </w:rPr>
      </w:pPr>
      <w:bookmarkStart w:id="7" w:name="_Ref427675306"/>
      <w:r w:rsidRPr="009830E9">
        <w:rPr>
          <w:rFonts w:asciiTheme="majorHAnsi" w:hAnsiTheme="majorHAnsi" w:cs="Arial"/>
          <w:u w:val="single"/>
        </w:rPr>
        <w:t>Documentation</w:t>
      </w:r>
      <w:r w:rsidRPr="009830E9">
        <w:rPr>
          <w:rFonts w:asciiTheme="majorHAnsi" w:hAnsiTheme="majorHAnsi" w:cs="Arial"/>
        </w:rPr>
        <w:t xml:space="preserve">: </w:t>
      </w:r>
      <w:r w:rsidR="00CF5727" w:rsidRPr="009830E9">
        <w:rPr>
          <w:rFonts w:asciiTheme="majorHAnsi" w:hAnsiTheme="majorHAnsi" w:cs="Arial"/>
        </w:rPr>
        <w:t xml:space="preserve">Upon delivery of the Software, </w:t>
      </w:r>
      <w:r w:rsidR="002E1D71">
        <w:rPr>
          <w:rFonts w:asciiTheme="majorHAnsi" w:hAnsiTheme="majorHAnsi" w:cs="Arial"/>
        </w:rPr>
        <w:t>Provider</w:t>
      </w:r>
      <w:r w:rsidR="00CF5727" w:rsidRPr="009830E9">
        <w:rPr>
          <w:rFonts w:asciiTheme="majorHAnsi" w:hAnsiTheme="majorHAnsi" w:cs="Arial"/>
        </w:rPr>
        <w:t xml:space="preserve"> </w:t>
      </w:r>
      <w:r w:rsidR="003A13BB">
        <w:rPr>
          <w:rFonts w:asciiTheme="majorHAnsi" w:hAnsiTheme="majorHAnsi" w:cs="Arial"/>
        </w:rPr>
        <w:t>shall</w:t>
      </w:r>
      <w:r w:rsidR="00CF5727" w:rsidRPr="009830E9">
        <w:rPr>
          <w:rFonts w:asciiTheme="majorHAnsi" w:hAnsiTheme="majorHAnsi" w:cs="Arial"/>
        </w:rPr>
        <w:t xml:space="preserve"> also deliver __ copies of the Documentation</w:t>
      </w:r>
      <w:r w:rsidRPr="009830E9">
        <w:rPr>
          <w:rFonts w:asciiTheme="majorHAnsi" w:hAnsiTheme="majorHAnsi" w:cs="Arial"/>
        </w:rPr>
        <w:t>.</w:t>
      </w:r>
      <w:r w:rsidR="00CF5727" w:rsidRPr="009830E9">
        <w:rPr>
          <w:rFonts w:asciiTheme="majorHAnsi" w:hAnsiTheme="majorHAnsi" w:cs="Arial"/>
        </w:rPr>
        <w:t xml:space="preserve"> </w:t>
      </w:r>
      <w:r w:rsidR="002E1D71">
        <w:rPr>
          <w:rFonts w:asciiTheme="majorHAnsi" w:hAnsiTheme="majorHAnsi" w:cs="Arial"/>
        </w:rPr>
        <w:t>Provider</w:t>
      </w:r>
      <w:r w:rsidR="00CF5727" w:rsidRPr="009830E9">
        <w:rPr>
          <w:rFonts w:asciiTheme="majorHAnsi" w:hAnsiTheme="majorHAnsi" w:cs="Arial"/>
        </w:rPr>
        <w:t xml:space="preserve"> </w:t>
      </w:r>
      <w:r w:rsidR="003A13BB">
        <w:rPr>
          <w:rFonts w:asciiTheme="majorHAnsi" w:hAnsiTheme="majorHAnsi" w:cs="Arial"/>
        </w:rPr>
        <w:t>shall</w:t>
      </w:r>
      <w:r w:rsidR="00CF5727" w:rsidRPr="009830E9">
        <w:rPr>
          <w:rFonts w:asciiTheme="majorHAnsi" w:hAnsiTheme="majorHAnsi" w:cs="Arial"/>
        </w:rPr>
        <w:t xml:space="preserve"> revise the Documentation as reasonably necessary in response to changes to the </w:t>
      </w:r>
      <w:r w:rsidR="003F6585" w:rsidRPr="009830E9">
        <w:rPr>
          <w:rFonts w:asciiTheme="majorHAnsi" w:hAnsiTheme="majorHAnsi" w:cs="Arial"/>
        </w:rPr>
        <w:t>Software</w:t>
      </w:r>
      <w:r w:rsidR="00CF5727" w:rsidRPr="009830E9">
        <w:rPr>
          <w:rFonts w:asciiTheme="majorHAnsi" w:hAnsiTheme="majorHAnsi" w:cs="Arial"/>
        </w:rPr>
        <w:t xml:space="preserve"> ma</w:t>
      </w:r>
      <w:r w:rsidR="003F6585" w:rsidRPr="009830E9">
        <w:rPr>
          <w:rFonts w:asciiTheme="majorHAnsi" w:hAnsiTheme="majorHAnsi" w:cs="Arial"/>
        </w:rPr>
        <w:t xml:space="preserve">de pursuant to </w:t>
      </w:r>
      <w:r w:rsidR="00DA74BC">
        <w:rPr>
          <w:rFonts w:asciiTheme="majorHAnsi" w:hAnsiTheme="majorHAnsi" w:cs="Arial"/>
        </w:rPr>
        <w:t xml:space="preserve">Articles </w:t>
      </w:r>
      <w:r w:rsidR="00DA74BC">
        <w:rPr>
          <w:rFonts w:asciiTheme="majorHAnsi" w:hAnsiTheme="majorHAnsi" w:cs="Arial"/>
        </w:rPr>
        <w:fldChar w:fldCharType="begin"/>
      </w:r>
      <w:r w:rsidR="00DA74BC">
        <w:rPr>
          <w:rFonts w:asciiTheme="majorHAnsi" w:hAnsiTheme="majorHAnsi" w:cs="Arial"/>
        </w:rPr>
        <w:instrText xml:space="preserve"> REF _Ref82011700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3</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i/>
          <w:iCs/>
        </w:rPr>
        <w:t>Customization Services</w:t>
      </w:r>
      <w:r w:rsidR="00DA74BC">
        <w:rPr>
          <w:rFonts w:asciiTheme="majorHAnsi" w:hAnsiTheme="majorHAnsi" w:cs="Arial"/>
        </w:rPr>
        <w:t xml:space="preserve">) and </w:t>
      </w:r>
      <w:r w:rsidR="00DA74BC">
        <w:rPr>
          <w:rFonts w:asciiTheme="majorHAnsi" w:hAnsiTheme="majorHAnsi" w:cs="Arial"/>
        </w:rPr>
        <w:fldChar w:fldCharType="begin"/>
      </w:r>
      <w:r w:rsidR="00DA74BC">
        <w:rPr>
          <w:rFonts w:asciiTheme="majorHAnsi" w:hAnsiTheme="majorHAnsi" w:cs="Arial"/>
        </w:rPr>
        <w:instrText xml:space="preserve"> REF _Ref82011719 \w \h </w:instrText>
      </w:r>
      <w:r w:rsidR="00DA74BC">
        <w:rPr>
          <w:rFonts w:asciiTheme="majorHAnsi" w:hAnsiTheme="majorHAnsi" w:cs="Arial"/>
        </w:rPr>
      </w:r>
      <w:r w:rsidR="00DA74BC">
        <w:rPr>
          <w:rFonts w:asciiTheme="majorHAnsi" w:hAnsiTheme="majorHAnsi" w:cs="Arial"/>
        </w:rPr>
        <w:fldChar w:fldCharType="separate"/>
      </w:r>
      <w:r w:rsidR="00D1087F">
        <w:rPr>
          <w:rFonts w:asciiTheme="majorHAnsi" w:hAnsiTheme="majorHAnsi" w:cs="Arial"/>
        </w:rPr>
        <w:t>4</w:t>
      </w:r>
      <w:r w:rsidR="00DA74BC">
        <w:rPr>
          <w:rFonts w:asciiTheme="majorHAnsi" w:hAnsiTheme="majorHAnsi" w:cs="Arial"/>
        </w:rPr>
        <w:fldChar w:fldCharType="end"/>
      </w:r>
      <w:r w:rsidR="00DA74BC">
        <w:rPr>
          <w:rFonts w:asciiTheme="majorHAnsi" w:hAnsiTheme="majorHAnsi" w:cs="Arial"/>
        </w:rPr>
        <w:t xml:space="preserve"> (</w:t>
      </w:r>
      <w:r w:rsidR="00DA74BC" w:rsidRPr="00DA74BC">
        <w:rPr>
          <w:rFonts w:asciiTheme="majorHAnsi" w:hAnsiTheme="majorHAnsi" w:cs="Arial"/>
          <w:i/>
          <w:iCs/>
        </w:rPr>
        <w:t>Maintenance</w:t>
      </w:r>
      <w:r w:rsidR="00DA74BC">
        <w:rPr>
          <w:rFonts w:asciiTheme="majorHAnsi" w:hAnsiTheme="majorHAnsi" w:cs="Arial"/>
        </w:rPr>
        <w:t>)</w:t>
      </w:r>
      <w:r w:rsidR="003F6585" w:rsidRPr="009830E9">
        <w:rPr>
          <w:rFonts w:asciiTheme="majorHAnsi" w:hAnsiTheme="majorHAnsi" w:cs="Arial"/>
        </w:rPr>
        <w:t xml:space="preserve"> below. Such revisions </w:t>
      </w:r>
      <w:r w:rsidR="00BC3FC6" w:rsidRPr="009830E9">
        <w:rPr>
          <w:rFonts w:asciiTheme="majorHAnsi" w:hAnsiTheme="majorHAnsi" w:cs="Arial"/>
        </w:rPr>
        <w:t>will</w:t>
      </w:r>
      <w:r w:rsidR="003F6585" w:rsidRPr="009830E9">
        <w:rPr>
          <w:rFonts w:asciiTheme="majorHAnsi" w:hAnsiTheme="majorHAnsi" w:cs="Arial"/>
        </w:rPr>
        <w:t xml:space="preserve"> constitute “Documentation” as of delivery to Customer</w:t>
      </w:r>
      <w:r w:rsidR="00CF5727" w:rsidRPr="009830E9">
        <w:rPr>
          <w:rFonts w:asciiTheme="majorHAnsi" w:hAnsiTheme="majorHAnsi" w:cs="Arial"/>
        </w:rPr>
        <w:t xml:space="preserve">. Customer may reproduce the Documentation </w:t>
      </w:r>
      <w:r w:rsidR="00DA74BC">
        <w:rPr>
          <w:rFonts w:asciiTheme="majorHAnsi" w:hAnsiTheme="majorHAnsi" w:cs="Arial"/>
        </w:rPr>
        <w:t xml:space="preserve">solely </w:t>
      </w:r>
      <w:r w:rsidR="00CF5727" w:rsidRPr="009830E9">
        <w:rPr>
          <w:rFonts w:asciiTheme="majorHAnsi" w:hAnsiTheme="majorHAnsi" w:cs="Arial"/>
        </w:rPr>
        <w:t xml:space="preserve">as reasonably necessary to support internal use of the </w:t>
      </w:r>
      <w:r w:rsidR="003F6585" w:rsidRPr="009830E9">
        <w:rPr>
          <w:rFonts w:asciiTheme="majorHAnsi" w:hAnsiTheme="majorHAnsi" w:cs="Arial"/>
        </w:rPr>
        <w:t>Software</w:t>
      </w:r>
      <w:r w:rsidR="00CF5727" w:rsidRPr="009830E9">
        <w:rPr>
          <w:rFonts w:asciiTheme="majorHAnsi" w:hAnsiTheme="majorHAnsi" w:cs="Arial"/>
        </w:rPr>
        <w:t>.</w:t>
      </w:r>
      <w:bookmarkEnd w:id="7"/>
    </w:p>
    <w:p w14:paraId="3040D4AB" w14:textId="05EB8507" w:rsidR="009A4FD7" w:rsidRPr="009830E9" w:rsidRDefault="00FC3161" w:rsidP="00515B62">
      <w:pPr>
        <w:pStyle w:val="ListParagraph"/>
        <w:numPr>
          <w:ilvl w:val="0"/>
          <w:numId w:val="15"/>
        </w:numPr>
        <w:spacing w:line="240" w:lineRule="auto"/>
        <w:contextualSpacing w:val="0"/>
        <w:jc w:val="both"/>
        <w:rPr>
          <w:rFonts w:asciiTheme="majorHAnsi" w:hAnsiTheme="majorHAnsi" w:cs="Arial"/>
          <w:b/>
        </w:rPr>
      </w:pPr>
      <w:bookmarkStart w:id="8" w:name="_Ref82011700"/>
      <w:r w:rsidRPr="009830E9">
        <w:rPr>
          <w:rFonts w:asciiTheme="majorHAnsi" w:hAnsiTheme="majorHAnsi" w:cs="Arial"/>
          <w:b/>
          <w:u w:val="single"/>
        </w:rPr>
        <w:t>CUSTOMIZATION</w:t>
      </w:r>
      <w:r w:rsidR="009A4FD7" w:rsidRPr="009830E9">
        <w:rPr>
          <w:rFonts w:asciiTheme="majorHAnsi" w:hAnsiTheme="majorHAnsi" w:cs="Arial"/>
          <w:b/>
          <w:u w:val="single"/>
        </w:rPr>
        <w:t xml:space="preserve"> SERVICES</w:t>
      </w:r>
      <w:r w:rsidR="009A4FD7" w:rsidRPr="009830E9">
        <w:rPr>
          <w:rFonts w:asciiTheme="majorHAnsi" w:hAnsiTheme="majorHAnsi" w:cs="Arial"/>
          <w:b/>
        </w:rPr>
        <w:t>.</w:t>
      </w:r>
      <w:bookmarkEnd w:id="8"/>
      <w:r w:rsidR="009A4FD7" w:rsidRPr="009830E9">
        <w:rPr>
          <w:rFonts w:asciiTheme="majorHAnsi" w:hAnsiTheme="majorHAnsi" w:cs="Arial"/>
          <w:b/>
        </w:rPr>
        <w:t xml:space="preserve"> </w:t>
      </w:r>
    </w:p>
    <w:p w14:paraId="422B6A08" w14:textId="7B8DB848" w:rsidR="009A4FD7" w:rsidRPr="009830E9" w:rsidRDefault="009A4FD7"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 xml:space="preserve">Provision of </w:t>
      </w:r>
      <w:r w:rsidR="00FC3161" w:rsidRPr="009830E9">
        <w:rPr>
          <w:rFonts w:asciiTheme="majorHAnsi" w:hAnsiTheme="majorHAnsi" w:cs="Arial"/>
          <w:u w:val="single"/>
        </w:rPr>
        <w:t>Customization</w:t>
      </w:r>
      <w:r w:rsidRPr="009830E9">
        <w:rPr>
          <w:rFonts w:asciiTheme="majorHAnsi" w:hAnsiTheme="majorHAnsi" w:cs="Arial"/>
          <w:u w:val="single"/>
        </w:rPr>
        <w:t xml:space="preserve"> Services</w:t>
      </w:r>
      <w:r w:rsidRPr="009830E9">
        <w:rPr>
          <w:rFonts w:asciiTheme="majorHAnsi" w:hAnsiTheme="majorHAnsi" w:cs="Arial"/>
        </w:rPr>
        <w:t xml:space="preserve">. </w:t>
      </w:r>
      <w:r w:rsidR="002E1D71">
        <w:rPr>
          <w:rFonts w:asciiTheme="majorHAnsi" w:hAnsiTheme="majorHAnsi" w:cs="Arial"/>
        </w:rPr>
        <w:t>Provider</w:t>
      </w:r>
      <w:r w:rsidR="00F0325E" w:rsidRPr="009830E9">
        <w:rPr>
          <w:rFonts w:asciiTheme="majorHAnsi" w:hAnsiTheme="majorHAnsi" w:cs="Arial"/>
        </w:rPr>
        <w:t xml:space="preserve"> </w:t>
      </w:r>
      <w:r w:rsidR="003A13BB">
        <w:rPr>
          <w:rFonts w:asciiTheme="majorHAnsi" w:hAnsiTheme="majorHAnsi" w:cs="Arial"/>
        </w:rPr>
        <w:t>shall</w:t>
      </w:r>
      <w:r w:rsidR="00F0325E" w:rsidRPr="009830E9">
        <w:rPr>
          <w:rFonts w:asciiTheme="majorHAnsi" w:hAnsiTheme="majorHAnsi" w:cs="Arial"/>
        </w:rPr>
        <w:t xml:space="preserve"> provide the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00F0325E" w:rsidRPr="009830E9">
        <w:rPr>
          <w:rFonts w:asciiTheme="majorHAnsi" w:hAnsiTheme="majorHAnsi" w:cs="Arial"/>
        </w:rPr>
        <w:t xml:space="preserve">s, and Customer </w:t>
      </w:r>
      <w:r w:rsidR="003A13BB">
        <w:rPr>
          <w:rFonts w:asciiTheme="majorHAnsi" w:hAnsiTheme="majorHAnsi" w:cs="Arial"/>
        </w:rPr>
        <w:t>shall</w:t>
      </w:r>
      <w:r w:rsidR="00F0325E" w:rsidRPr="009830E9">
        <w:rPr>
          <w:rFonts w:asciiTheme="majorHAnsi" w:hAnsiTheme="majorHAnsi" w:cs="Arial"/>
        </w:rPr>
        <w:t xml:space="preserve"> provide such assistance and cooperation </w:t>
      </w:r>
      <w:r w:rsidR="004A67D0">
        <w:rPr>
          <w:rFonts w:asciiTheme="majorHAnsi" w:hAnsiTheme="majorHAnsi" w:cs="Arial"/>
        </w:rPr>
        <w:t xml:space="preserve">(a) </w:t>
      </w:r>
      <w:r w:rsidR="00F0325E" w:rsidRPr="009830E9">
        <w:rPr>
          <w:rFonts w:asciiTheme="majorHAnsi" w:hAnsiTheme="majorHAnsi" w:cs="Arial"/>
        </w:rPr>
        <w:t xml:space="preserve">as are necessary or convenient to facilitate the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00F0325E" w:rsidRPr="009830E9">
        <w:rPr>
          <w:rFonts w:asciiTheme="majorHAnsi" w:hAnsiTheme="majorHAnsi" w:cs="Arial"/>
        </w:rPr>
        <w:t xml:space="preserve">s </w:t>
      </w:r>
      <w:r w:rsidR="00DA74BC">
        <w:rPr>
          <w:rFonts w:asciiTheme="majorHAnsi" w:hAnsiTheme="majorHAnsi" w:cs="Arial"/>
        </w:rPr>
        <w:t>and (b)</w:t>
      </w:r>
      <w:r w:rsidR="004A67D0">
        <w:rPr>
          <w:rFonts w:asciiTheme="majorHAnsi" w:hAnsiTheme="majorHAnsi" w:cs="Arial"/>
        </w:rPr>
        <w:t xml:space="preserve"> as</w:t>
      </w:r>
      <w:r w:rsidR="00F0325E" w:rsidRPr="009830E9">
        <w:rPr>
          <w:rFonts w:asciiTheme="majorHAnsi" w:hAnsiTheme="majorHAnsi" w:cs="Arial"/>
        </w:rPr>
        <w:t xml:space="preserve"> are ca</w:t>
      </w:r>
      <w:r w:rsidR="00266F8D" w:rsidRPr="009830E9">
        <w:rPr>
          <w:rFonts w:asciiTheme="majorHAnsi" w:hAnsiTheme="majorHAnsi" w:cs="Arial"/>
        </w:rPr>
        <w:t xml:space="preserve">lled for in </w:t>
      </w:r>
      <w:r w:rsidR="00792E8A" w:rsidRPr="009830E9">
        <w:rPr>
          <w:rFonts w:asciiTheme="majorHAnsi" w:hAnsiTheme="majorHAnsi" w:cs="Arial"/>
          <w:i/>
        </w:rPr>
        <w:t>Attachment A</w:t>
      </w:r>
      <w:r w:rsidR="00266F8D" w:rsidRPr="009830E9">
        <w:rPr>
          <w:rFonts w:asciiTheme="majorHAnsi" w:hAnsiTheme="majorHAnsi" w:cs="Arial"/>
        </w:rPr>
        <w:t>.</w:t>
      </w:r>
      <w:r w:rsidR="009E273C" w:rsidRPr="009830E9">
        <w:rPr>
          <w:rFonts w:asciiTheme="majorHAnsi" w:hAnsiTheme="majorHAnsi" w:cs="Arial"/>
        </w:rPr>
        <w:t xml:space="preserve"> </w:t>
      </w:r>
    </w:p>
    <w:p w14:paraId="19590A1C" w14:textId="77777777" w:rsidR="00D70BF4" w:rsidRPr="009830E9" w:rsidRDefault="00D70BF4" w:rsidP="00515B62">
      <w:pPr>
        <w:pStyle w:val="ListParagraph"/>
        <w:numPr>
          <w:ilvl w:val="1"/>
          <w:numId w:val="15"/>
        </w:numPr>
        <w:spacing w:line="240" w:lineRule="auto"/>
        <w:contextualSpacing w:val="0"/>
        <w:jc w:val="both"/>
        <w:rPr>
          <w:rFonts w:asciiTheme="majorHAnsi" w:hAnsiTheme="majorHAnsi" w:cs="Arial"/>
        </w:rPr>
      </w:pPr>
      <w:bookmarkStart w:id="9" w:name="_Ref82012049"/>
      <w:r w:rsidRPr="009830E9">
        <w:rPr>
          <w:rFonts w:asciiTheme="majorHAnsi" w:hAnsiTheme="majorHAnsi" w:cs="Arial"/>
          <w:u w:val="single"/>
        </w:rPr>
        <w:t>Deliverables</w:t>
      </w:r>
      <w:r w:rsidRPr="009830E9">
        <w:rPr>
          <w:rFonts w:asciiTheme="majorHAnsi" w:hAnsiTheme="majorHAnsi" w:cs="Arial"/>
        </w:rPr>
        <w:t>.</w:t>
      </w:r>
      <w:bookmarkEnd w:id="9"/>
      <w:r w:rsidRPr="009830E9">
        <w:rPr>
          <w:rFonts w:asciiTheme="majorHAnsi" w:hAnsiTheme="majorHAnsi" w:cs="Arial"/>
        </w:rPr>
        <w:t xml:space="preserve"> </w:t>
      </w:r>
    </w:p>
    <w:p w14:paraId="07E58B79" w14:textId="2C0153B9" w:rsidR="00D70BF4" w:rsidRPr="009830E9" w:rsidRDefault="00D70BF4" w:rsidP="00515B62">
      <w:pPr>
        <w:pStyle w:val="ListParagraph"/>
        <w:numPr>
          <w:ilvl w:val="2"/>
          <w:numId w:val="15"/>
        </w:numPr>
        <w:spacing w:line="240" w:lineRule="auto"/>
        <w:contextualSpacing w:val="0"/>
        <w:jc w:val="both"/>
        <w:rPr>
          <w:rFonts w:asciiTheme="majorHAnsi" w:hAnsiTheme="majorHAnsi" w:cs="Arial"/>
        </w:rPr>
      </w:pPr>
      <w:bookmarkStart w:id="10" w:name="_Ref425415114"/>
      <w:r w:rsidRPr="009830E9">
        <w:rPr>
          <w:rFonts w:asciiTheme="majorHAnsi" w:hAnsiTheme="majorHAnsi" w:cs="Arial"/>
          <w:i/>
        </w:rPr>
        <w:t>Acceptance &amp; Rejection</w:t>
      </w:r>
      <w:r w:rsidRPr="009830E9">
        <w:rPr>
          <w:rFonts w:asciiTheme="majorHAnsi" w:hAnsiTheme="majorHAnsi" w:cs="Arial"/>
        </w:rPr>
        <w:t xml:space="preserve">. </w:t>
      </w:r>
      <w:r w:rsidR="003F6585" w:rsidRPr="009830E9">
        <w:rPr>
          <w:rFonts w:asciiTheme="majorHAnsi" w:hAnsiTheme="majorHAnsi" w:cs="Arial"/>
        </w:rPr>
        <w:t xml:space="preserve">Each Deliverable, and the </w:t>
      </w:r>
      <w:r w:rsidR="004C5E3C" w:rsidRPr="009830E9">
        <w:rPr>
          <w:rFonts w:asciiTheme="majorHAnsi" w:hAnsiTheme="majorHAnsi" w:cs="Arial"/>
        </w:rPr>
        <w:t>Software</w:t>
      </w:r>
      <w:r w:rsidR="003F6585" w:rsidRPr="009830E9">
        <w:rPr>
          <w:rFonts w:asciiTheme="majorHAnsi" w:hAnsiTheme="majorHAnsi" w:cs="Arial"/>
        </w:rPr>
        <w:t xml:space="preserve"> itself upon </w:t>
      </w:r>
      <w:r w:rsidR="004C5E3C" w:rsidRPr="009830E9">
        <w:rPr>
          <w:rFonts w:asciiTheme="majorHAnsi" w:hAnsiTheme="majorHAnsi" w:cs="Arial"/>
        </w:rPr>
        <w:t>incorporation</w:t>
      </w:r>
      <w:r w:rsidR="003F6585" w:rsidRPr="009830E9">
        <w:rPr>
          <w:rFonts w:asciiTheme="majorHAnsi" w:hAnsiTheme="majorHAnsi" w:cs="Arial"/>
        </w:rPr>
        <w:t xml:space="preserve"> of the final Deliverable,</w:t>
      </w:r>
      <w:r w:rsidRPr="009830E9">
        <w:rPr>
          <w:rFonts w:asciiTheme="majorHAnsi" w:hAnsiTheme="majorHAnsi" w:cs="Arial"/>
        </w:rPr>
        <w:t xml:space="preserve"> will be considered accepted (“</w:t>
      </w:r>
      <w:r w:rsidRPr="009830E9">
        <w:rPr>
          <w:rFonts w:asciiTheme="majorHAnsi" w:hAnsiTheme="majorHAnsi" w:cs="Arial"/>
          <w:u w:val="single"/>
        </w:rPr>
        <w:t>Acceptance</w:t>
      </w:r>
      <w:r w:rsidRPr="009830E9">
        <w:rPr>
          <w:rFonts w:asciiTheme="majorHAnsi" w:hAnsiTheme="majorHAnsi" w:cs="Arial"/>
        </w:rPr>
        <w:t>”) (</w:t>
      </w:r>
      <w:r w:rsidR="004535B8" w:rsidRPr="009830E9">
        <w:rPr>
          <w:rFonts w:asciiTheme="majorHAnsi" w:hAnsiTheme="majorHAnsi" w:cs="Arial"/>
        </w:rPr>
        <w:t>i</w:t>
      </w:r>
      <w:r w:rsidRPr="009830E9">
        <w:rPr>
          <w:rFonts w:asciiTheme="majorHAnsi" w:hAnsiTheme="majorHAnsi" w:cs="Arial"/>
        </w:rPr>
        <w:t xml:space="preserve">) when Customer provides </w:t>
      </w:r>
      <w:r w:rsidR="002E1D71">
        <w:rPr>
          <w:rFonts w:asciiTheme="majorHAnsi" w:hAnsiTheme="majorHAnsi" w:cs="Arial"/>
        </w:rPr>
        <w:t>Provider</w:t>
      </w:r>
      <w:r w:rsidRPr="009830E9">
        <w:rPr>
          <w:rFonts w:asciiTheme="majorHAnsi" w:hAnsiTheme="majorHAnsi" w:cs="Arial"/>
        </w:rPr>
        <w:t xml:space="preserve"> written notice of acceptance or (</w:t>
      </w:r>
      <w:r w:rsidR="004535B8" w:rsidRPr="009830E9">
        <w:rPr>
          <w:rFonts w:asciiTheme="majorHAnsi" w:hAnsiTheme="majorHAnsi" w:cs="Arial"/>
        </w:rPr>
        <w:t>ii</w:t>
      </w:r>
      <w:r w:rsidRPr="009830E9">
        <w:rPr>
          <w:rFonts w:asciiTheme="majorHAnsi" w:hAnsiTheme="majorHAnsi" w:cs="Arial"/>
        </w:rPr>
        <w:t xml:space="preserve">) ___ days after delivery, if Customer has not first provided </w:t>
      </w:r>
      <w:r w:rsidR="002E1D71">
        <w:rPr>
          <w:rFonts w:asciiTheme="majorHAnsi" w:hAnsiTheme="majorHAnsi" w:cs="Arial"/>
        </w:rPr>
        <w:t>Provider</w:t>
      </w:r>
      <w:r w:rsidRPr="009830E9">
        <w:rPr>
          <w:rFonts w:asciiTheme="majorHAnsi" w:hAnsiTheme="majorHAnsi" w:cs="Arial"/>
        </w:rPr>
        <w:t xml:space="preserve"> with written notice of rejection. </w:t>
      </w:r>
      <w:r w:rsidR="004C5E3C" w:rsidRPr="009830E9">
        <w:rPr>
          <w:rFonts w:asciiTheme="majorHAnsi" w:hAnsiTheme="majorHAnsi" w:cs="Arial"/>
        </w:rPr>
        <w:t xml:space="preserve">Customer may reject a Deliverable or the final Software only in </w:t>
      </w:r>
      <w:r w:rsidR="004A67D0">
        <w:rPr>
          <w:rFonts w:asciiTheme="majorHAnsi" w:hAnsiTheme="majorHAnsi" w:cs="Arial"/>
        </w:rPr>
        <w:t>if</w:t>
      </w:r>
      <w:r w:rsidR="004C5E3C" w:rsidRPr="009830E9">
        <w:rPr>
          <w:rFonts w:asciiTheme="majorHAnsi" w:hAnsiTheme="majorHAnsi" w:cs="Arial"/>
        </w:rPr>
        <w:t xml:space="preserve"> it materially deviates from its Specifications and only via written notice setting forth the nature of such deviation. </w:t>
      </w:r>
      <w:r w:rsidR="004A67D0" w:rsidRPr="004A67D0">
        <w:rPr>
          <w:rFonts w:asciiTheme="majorHAnsi" w:hAnsiTheme="majorHAnsi" w:cs="Arial"/>
        </w:rPr>
        <w:t xml:space="preserve">In case of rejection, Provider shall correct the deviation and redeliver the Deliverable within _____ days. Redelivery pursuant to the previous sentence will constitute another delivery, and the parties shall again follow the acceptance procedures in this Section </w:t>
      </w:r>
      <w:r w:rsidR="004A67D0">
        <w:rPr>
          <w:rFonts w:asciiTheme="majorHAnsi" w:hAnsiTheme="majorHAnsi" w:cs="Arial"/>
        </w:rPr>
        <w:fldChar w:fldCharType="begin"/>
      </w:r>
      <w:r w:rsidR="004A67D0">
        <w:rPr>
          <w:rFonts w:asciiTheme="majorHAnsi" w:hAnsiTheme="majorHAnsi" w:cs="Arial"/>
        </w:rPr>
        <w:instrText xml:space="preserve"> REF _Ref82012049 \w \h </w:instrText>
      </w:r>
      <w:r w:rsidR="004A67D0">
        <w:rPr>
          <w:rFonts w:asciiTheme="majorHAnsi" w:hAnsiTheme="majorHAnsi" w:cs="Arial"/>
        </w:rPr>
      </w:r>
      <w:r w:rsidR="004A67D0">
        <w:rPr>
          <w:rFonts w:asciiTheme="majorHAnsi" w:hAnsiTheme="majorHAnsi" w:cs="Arial"/>
        </w:rPr>
        <w:fldChar w:fldCharType="separate"/>
      </w:r>
      <w:r w:rsidR="00D1087F">
        <w:rPr>
          <w:rFonts w:asciiTheme="majorHAnsi" w:hAnsiTheme="majorHAnsi" w:cs="Arial"/>
        </w:rPr>
        <w:t>3.2</w:t>
      </w:r>
      <w:r w:rsidR="004A67D0">
        <w:rPr>
          <w:rFonts w:asciiTheme="majorHAnsi" w:hAnsiTheme="majorHAnsi" w:cs="Arial"/>
        </w:rPr>
        <w:fldChar w:fldCharType="end"/>
      </w:r>
      <w:r w:rsidRPr="009830E9">
        <w:rPr>
          <w:rFonts w:asciiTheme="majorHAnsi" w:hAnsiTheme="majorHAnsi" w:cs="Arial"/>
        </w:rPr>
        <w:t>.</w:t>
      </w:r>
      <w:bookmarkEnd w:id="10"/>
    </w:p>
    <w:p w14:paraId="0C245662" w14:textId="77777777" w:rsidR="000124BC" w:rsidRPr="009830E9" w:rsidRDefault="00D70BF4"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i/>
        </w:rPr>
        <w:t>Incorporation of Deliverables</w:t>
      </w:r>
      <w:r w:rsidRPr="009830E9">
        <w:rPr>
          <w:rFonts w:asciiTheme="majorHAnsi" w:hAnsiTheme="majorHAnsi" w:cs="Arial"/>
        </w:rPr>
        <w:t xml:space="preserve">. Upon Acceptance, each Deliverable will constitute an element of the </w:t>
      </w:r>
      <w:r w:rsidR="003F6585" w:rsidRPr="009830E9">
        <w:rPr>
          <w:rFonts w:asciiTheme="majorHAnsi" w:hAnsiTheme="majorHAnsi" w:cs="Arial"/>
        </w:rPr>
        <w:t>Software</w:t>
      </w:r>
      <w:r w:rsidRPr="009830E9">
        <w:rPr>
          <w:rFonts w:asciiTheme="majorHAnsi" w:hAnsiTheme="majorHAnsi" w:cs="Arial"/>
        </w:rPr>
        <w:t xml:space="preserve"> and will thereafter be subject to this Agreement’s terms regarding </w:t>
      </w:r>
      <w:r w:rsidR="003F6585" w:rsidRPr="009830E9">
        <w:rPr>
          <w:rFonts w:asciiTheme="majorHAnsi" w:hAnsiTheme="majorHAnsi" w:cs="Arial"/>
        </w:rPr>
        <w:t>the Software</w:t>
      </w:r>
      <w:r w:rsidRPr="009830E9">
        <w:rPr>
          <w:rFonts w:asciiTheme="majorHAnsi" w:hAnsiTheme="majorHAnsi" w:cs="Arial"/>
        </w:rPr>
        <w:t>, including without limitation license</w:t>
      </w:r>
      <w:r w:rsidR="00E27AE9" w:rsidRPr="009830E9">
        <w:rPr>
          <w:rFonts w:asciiTheme="majorHAnsi" w:hAnsiTheme="majorHAnsi" w:cs="Arial"/>
        </w:rPr>
        <w:t>, warranty,</w:t>
      </w:r>
      <w:r w:rsidRPr="009830E9">
        <w:rPr>
          <w:rFonts w:asciiTheme="majorHAnsi" w:hAnsiTheme="majorHAnsi" w:cs="Arial"/>
        </w:rPr>
        <w:t xml:space="preserve"> and indemnity terms.</w:t>
      </w:r>
    </w:p>
    <w:p w14:paraId="6912B4A2" w14:textId="375B0555" w:rsidR="003529AA" w:rsidRPr="009830E9" w:rsidRDefault="001C0FEC" w:rsidP="00515B62">
      <w:pPr>
        <w:pStyle w:val="ListParagraph"/>
        <w:keepNext/>
        <w:numPr>
          <w:ilvl w:val="0"/>
          <w:numId w:val="15"/>
        </w:numPr>
        <w:spacing w:line="240" w:lineRule="auto"/>
        <w:contextualSpacing w:val="0"/>
        <w:jc w:val="both"/>
        <w:rPr>
          <w:rFonts w:asciiTheme="majorHAnsi" w:hAnsiTheme="majorHAnsi" w:cs="Arial"/>
        </w:rPr>
      </w:pPr>
      <w:bookmarkStart w:id="11" w:name="_Ref82011719"/>
      <w:r w:rsidRPr="009830E9">
        <w:rPr>
          <w:rFonts w:asciiTheme="majorHAnsi" w:hAnsiTheme="majorHAnsi" w:cs="Arial"/>
          <w:b/>
          <w:u w:val="single"/>
        </w:rPr>
        <w:t>MAINTENANCE</w:t>
      </w:r>
      <w:r w:rsidRPr="009830E9">
        <w:rPr>
          <w:rFonts w:asciiTheme="majorHAnsi" w:hAnsiTheme="majorHAnsi" w:cs="Arial"/>
          <w:b/>
        </w:rPr>
        <w:t>.</w:t>
      </w:r>
      <w:bookmarkEnd w:id="11"/>
    </w:p>
    <w:p w14:paraId="0DA88C30" w14:textId="04CC54FA" w:rsidR="003529AA" w:rsidRPr="009830E9" w:rsidRDefault="003529AA" w:rsidP="00515B62">
      <w:pPr>
        <w:pStyle w:val="ListParagraph"/>
        <w:numPr>
          <w:ilvl w:val="1"/>
          <w:numId w:val="15"/>
        </w:numPr>
        <w:spacing w:line="240" w:lineRule="auto"/>
        <w:contextualSpacing w:val="0"/>
        <w:jc w:val="both"/>
        <w:rPr>
          <w:rFonts w:asciiTheme="majorHAnsi" w:hAnsiTheme="majorHAnsi" w:cs="Arial"/>
        </w:rPr>
      </w:pPr>
      <w:bookmarkStart w:id="12" w:name="_Ref427686094"/>
      <w:r w:rsidRPr="009830E9">
        <w:rPr>
          <w:rFonts w:asciiTheme="majorHAnsi" w:hAnsiTheme="majorHAnsi" w:cs="Arial"/>
          <w:u w:val="single"/>
        </w:rPr>
        <w:t>Provision of Maintenance</w:t>
      </w:r>
      <w:r w:rsidRPr="009830E9">
        <w:rPr>
          <w:rFonts w:asciiTheme="majorHAnsi" w:hAnsiTheme="majorHAnsi" w:cs="Arial"/>
        </w:rPr>
        <w:t xml:space="preserve">. </w:t>
      </w:r>
      <w:r w:rsidR="001C0FEC" w:rsidRPr="009830E9">
        <w:rPr>
          <w:rFonts w:asciiTheme="majorHAnsi" w:hAnsiTheme="majorHAnsi" w:cs="Arial"/>
        </w:rPr>
        <w:t xml:space="preserve">During each Maintenance Term, </w:t>
      </w:r>
      <w:r w:rsidR="002E1D71">
        <w:rPr>
          <w:rFonts w:asciiTheme="majorHAnsi" w:hAnsiTheme="majorHAnsi" w:cs="Arial"/>
        </w:rPr>
        <w:t>Provider</w:t>
      </w:r>
      <w:r w:rsidR="001C0FEC" w:rsidRPr="009830E9">
        <w:rPr>
          <w:rFonts w:asciiTheme="majorHAnsi" w:hAnsiTheme="majorHAnsi" w:cs="Arial"/>
        </w:rPr>
        <w:t xml:space="preserve"> </w:t>
      </w:r>
      <w:r w:rsidR="003A13BB">
        <w:rPr>
          <w:rFonts w:asciiTheme="majorHAnsi" w:hAnsiTheme="majorHAnsi" w:cs="Arial"/>
        </w:rPr>
        <w:t>shall</w:t>
      </w:r>
      <w:r w:rsidR="001C0FEC" w:rsidRPr="009830E9">
        <w:rPr>
          <w:rFonts w:asciiTheme="majorHAnsi" w:hAnsiTheme="majorHAnsi" w:cs="Arial"/>
        </w:rPr>
        <w:t xml:space="preserve"> exercise commercially reasonable efforts to correct any failure of the </w:t>
      </w:r>
      <w:r w:rsidR="003F6585" w:rsidRPr="009830E9">
        <w:rPr>
          <w:rFonts w:asciiTheme="majorHAnsi" w:hAnsiTheme="majorHAnsi" w:cs="Arial"/>
        </w:rPr>
        <w:t>Software</w:t>
      </w:r>
      <w:r w:rsidR="001C0FEC" w:rsidRPr="009830E9">
        <w:rPr>
          <w:rFonts w:asciiTheme="majorHAnsi" w:hAnsiTheme="majorHAnsi" w:cs="Arial"/>
        </w:rPr>
        <w:t xml:space="preserve"> to perform according to its Specifications (“</w:t>
      </w:r>
      <w:r w:rsidR="001C0FEC" w:rsidRPr="009830E9">
        <w:rPr>
          <w:rFonts w:asciiTheme="majorHAnsi" w:hAnsiTheme="majorHAnsi" w:cs="Arial"/>
          <w:u w:val="single"/>
        </w:rPr>
        <w:t>Maintenance</w:t>
      </w:r>
      <w:r w:rsidRPr="009830E9">
        <w:rPr>
          <w:rFonts w:asciiTheme="majorHAnsi" w:hAnsiTheme="majorHAnsi" w:cs="Arial"/>
        </w:rPr>
        <w:t>”).</w:t>
      </w:r>
      <w:bookmarkEnd w:id="12"/>
    </w:p>
    <w:p w14:paraId="1616BF0B" w14:textId="766CB805" w:rsidR="00E3331F" w:rsidRPr="009830E9" w:rsidRDefault="00E3331F" w:rsidP="00515B62">
      <w:pPr>
        <w:pStyle w:val="ListParagraph"/>
        <w:numPr>
          <w:ilvl w:val="1"/>
          <w:numId w:val="15"/>
        </w:numPr>
        <w:spacing w:line="240" w:lineRule="auto"/>
        <w:contextualSpacing w:val="0"/>
        <w:jc w:val="both"/>
        <w:rPr>
          <w:rFonts w:asciiTheme="majorHAnsi" w:hAnsiTheme="majorHAnsi" w:cs="Arial"/>
        </w:rPr>
      </w:pPr>
      <w:bookmarkStart w:id="13" w:name="_Ref427835837"/>
      <w:commentRangeStart w:id="14"/>
      <w:r w:rsidRPr="009830E9">
        <w:rPr>
          <w:rFonts w:asciiTheme="majorHAnsi" w:hAnsiTheme="majorHAnsi" w:cs="Arial"/>
          <w:u w:val="single"/>
        </w:rPr>
        <w:lastRenderedPageBreak/>
        <w:t>Upgrades</w:t>
      </w:r>
      <w:r w:rsidRPr="009830E9">
        <w:rPr>
          <w:rFonts w:asciiTheme="majorHAnsi" w:hAnsiTheme="majorHAnsi" w:cs="Arial"/>
        </w:rPr>
        <w:t xml:space="preserve">. During each Maintenance Term,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provide Customer with copies of all </w:t>
      </w:r>
      <w:r w:rsidR="008209CC" w:rsidRPr="009830E9">
        <w:rPr>
          <w:rFonts w:asciiTheme="majorHAnsi" w:hAnsiTheme="majorHAnsi" w:cs="Arial"/>
        </w:rPr>
        <w:t>Upgrades</w:t>
      </w:r>
      <w:r w:rsidRPr="009830E9">
        <w:rPr>
          <w:rFonts w:asciiTheme="majorHAnsi" w:hAnsiTheme="majorHAnsi" w:cs="Arial"/>
        </w:rPr>
        <w:t xml:space="preserve">. Upon delivery to Customer, each Upgrade will constitute an element of the </w:t>
      </w:r>
      <w:r w:rsidR="003F6585" w:rsidRPr="009830E9">
        <w:rPr>
          <w:rFonts w:asciiTheme="majorHAnsi" w:hAnsiTheme="majorHAnsi" w:cs="Arial"/>
        </w:rPr>
        <w:t>Software</w:t>
      </w:r>
      <w:r w:rsidRPr="009830E9">
        <w:rPr>
          <w:rFonts w:asciiTheme="majorHAnsi" w:hAnsiTheme="majorHAnsi" w:cs="Arial"/>
        </w:rPr>
        <w:t xml:space="preserve"> and will thereafter be subject to this Agreement’s terms regarding </w:t>
      </w:r>
      <w:r w:rsidR="003F6585" w:rsidRPr="009830E9">
        <w:rPr>
          <w:rFonts w:asciiTheme="majorHAnsi" w:hAnsiTheme="majorHAnsi" w:cs="Arial"/>
        </w:rPr>
        <w:t>Software</w:t>
      </w:r>
      <w:r w:rsidRPr="009830E9">
        <w:rPr>
          <w:rFonts w:asciiTheme="majorHAnsi" w:hAnsiTheme="majorHAnsi" w:cs="Arial"/>
        </w:rPr>
        <w:t>, including without limitation license, warranty, and indemnity terms.</w:t>
      </w:r>
      <w:commentRangeEnd w:id="14"/>
      <w:r w:rsidR="006568E3" w:rsidRPr="009830E9">
        <w:rPr>
          <w:rStyle w:val="CommentReference"/>
          <w:rFonts w:asciiTheme="majorHAnsi" w:hAnsiTheme="majorHAnsi"/>
          <w:sz w:val="22"/>
          <w:szCs w:val="22"/>
        </w:rPr>
        <w:commentReference w:id="14"/>
      </w:r>
      <w:bookmarkEnd w:id="13"/>
    </w:p>
    <w:p w14:paraId="01ABC5EB" w14:textId="39E852AA" w:rsidR="00796BFC" w:rsidRPr="009830E9" w:rsidRDefault="00B100AF" w:rsidP="00515B62">
      <w:pPr>
        <w:pStyle w:val="ListParagraph"/>
        <w:numPr>
          <w:ilvl w:val="0"/>
          <w:numId w:val="15"/>
        </w:numPr>
        <w:spacing w:line="240" w:lineRule="auto"/>
        <w:contextualSpacing w:val="0"/>
        <w:jc w:val="both"/>
        <w:rPr>
          <w:rFonts w:asciiTheme="majorHAnsi" w:hAnsiTheme="majorHAnsi" w:cs="Arial"/>
        </w:rPr>
      </w:pPr>
      <w:bookmarkStart w:id="15" w:name="_Ref82070920"/>
      <w:r w:rsidRPr="009830E9">
        <w:rPr>
          <w:rFonts w:asciiTheme="majorHAnsi" w:hAnsiTheme="majorHAnsi" w:cs="Arial"/>
          <w:b/>
          <w:u w:val="single"/>
        </w:rPr>
        <w:t>FEES</w:t>
      </w:r>
      <w:r w:rsidR="00F16027" w:rsidRPr="009830E9">
        <w:rPr>
          <w:rFonts w:asciiTheme="majorHAnsi" w:hAnsiTheme="majorHAnsi" w:cs="Arial"/>
          <w:b/>
          <w:u w:val="single"/>
        </w:rPr>
        <w:t xml:space="preserve"> &amp; REIMBURSEMENT</w:t>
      </w:r>
      <w:r w:rsidR="009F6DC5" w:rsidRPr="009830E9">
        <w:rPr>
          <w:rFonts w:asciiTheme="majorHAnsi" w:hAnsiTheme="majorHAnsi" w:cs="Arial"/>
          <w:b/>
        </w:rPr>
        <w:t>.</w:t>
      </w:r>
      <w:bookmarkEnd w:id="15"/>
      <w:r w:rsidR="009F6DC5" w:rsidRPr="009830E9">
        <w:rPr>
          <w:rFonts w:asciiTheme="majorHAnsi" w:hAnsiTheme="majorHAnsi" w:cs="Arial"/>
        </w:rPr>
        <w:t xml:space="preserve"> </w:t>
      </w:r>
    </w:p>
    <w:p w14:paraId="35D46F56" w14:textId="2A4C1444" w:rsidR="004F3A87" w:rsidRPr="009830E9" w:rsidRDefault="00203CAE" w:rsidP="00515B62">
      <w:pPr>
        <w:pStyle w:val="ListParagraph"/>
        <w:numPr>
          <w:ilvl w:val="1"/>
          <w:numId w:val="15"/>
        </w:numPr>
        <w:spacing w:line="240" w:lineRule="auto"/>
        <w:contextualSpacing w:val="0"/>
        <w:jc w:val="both"/>
        <w:rPr>
          <w:rFonts w:asciiTheme="majorHAnsi" w:hAnsiTheme="majorHAnsi" w:cs="Arial"/>
        </w:rPr>
      </w:pPr>
      <w:bookmarkStart w:id="16" w:name="_Ref427858800"/>
      <w:r w:rsidRPr="009830E9">
        <w:rPr>
          <w:rFonts w:asciiTheme="majorHAnsi" w:hAnsiTheme="majorHAnsi" w:cs="Arial"/>
          <w:u w:val="single"/>
        </w:rPr>
        <w:t>Fees</w:t>
      </w:r>
      <w:r w:rsidR="00796BFC" w:rsidRPr="009830E9">
        <w:rPr>
          <w:rFonts w:asciiTheme="majorHAnsi" w:hAnsiTheme="majorHAnsi" w:cs="Arial"/>
        </w:rPr>
        <w:t xml:space="preserve">. </w:t>
      </w:r>
      <w:r w:rsidR="00F16027" w:rsidRPr="009830E9">
        <w:rPr>
          <w:rFonts w:asciiTheme="majorHAnsi" w:hAnsiTheme="majorHAnsi" w:cs="Arial"/>
        </w:rPr>
        <w:t xml:space="preserve">Customer </w:t>
      </w:r>
      <w:r w:rsidR="003A13BB">
        <w:rPr>
          <w:rFonts w:asciiTheme="majorHAnsi" w:hAnsiTheme="majorHAnsi" w:cs="Arial"/>
        </w:rPr>
        <w:t>shall</w:t>
      </w:r>
      <w:r w:rsidR="001C0FEC" w:rsidRPr="009830E9">
        <w:rPr>
          <w:rFonts w:asciiTheme="majorHAnsi" w:hAnsiTheme="majorHAnsi" w:cs="Arial"/>
        </w:rPr>
        <w:t xml:space="preserve"> </w:t>
      </w:r>
      <w:r w:rsidR="005F20B8" w:rsidRPr="009830E9">
        <w:rPr>
          <w:rFonts w:asciiTheme="majorHAnsi" w:hAnsiTheme="majorHAnsi" w:cs="Arial"/>
        </w:rPr>
        <w:t xml:space="preserve">pay </w:t>
      </w:r>
      <w:r w:rsidR="002E1D71">
        <w:rPr>
          <w:rFonts w:asciiTheme="majorHAnsi" w:hAnsiTheme="majorHAnsi" w:cs="Arial"/>
        </w:rPr>
        <w:t>Provider</w:t>
      </w:r>
      <w:r w:rsidR="004F3A87" w:rsidRPr="009830E9">
        <w:rPr>
          <w:rFonts w:asciiTheme="majorHAnsi" w:hAnsiTheme="majorHAnsi" w:cs="Arial"/>
        </w:rPr>
        <w:t xml:space="preserve"> as follows</w:t>
      </w:r>
      <w:r w:rsidR="001C0FEC" w:rsidRPr="009830E9">
        <w:rPr>
          <w:rFonts w:asciiTheme="majorHAnsi" w:hAnsiTheme="majorHAnsi" w:cs="Arial"/>
        </w:rPr>
        <w:t>:</w:t>
      </w:r>
      <w:bookmarkEnd w:id="16"/>
    </w:p>
    <w:p w14:paraId="31BFFB1B" w14:textId="531AF6B6" w:rsidR="004F3A87" w:rsidRPr="009830E9" w:rsidRDefault="004F3A87"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rPr>
        <w:t xml:space="preserve">For the licenses granted in Section </w:t>
      </w:r>
      <w:r w:rsidR="00987D3F" w:rsidRPr="009830E9">
        <w:rPr>
          <w:rFonts w:asciiTheme="majorHAnsi" w:hAnsiTheme="majorHAnsi" w:cs="Arial"/>
        </w:rPr>
        <w:fldChar w:fldCharType="begin"/>
      </w:r>
      <w:r w:rsidRPr="009830E9">
        <w:rPr>
          <w:rFonts w:asciiTheme="majorHAnsi" w:hAnsiTheme="majorHAnsi" w:cs="Arial"/>
        </w:rPr>
        <w:instrText xml:space="preserve"> REF _Ref427573287 \r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2.1</w:t>
      </w:r>
      <w:r w:rsidR="00987D3F" w:rsidRPr="009830E9">
        <w:rPr>
          <w:rFonts w:asciiTheme="majorHAnsi" w:hAnsiTheme="majorHAnsi" w:cs="Arial"/>
        </w:rPr>
        <w:fldChar w:fldCharType="end"/>
      </w:r>
      <w:r w:rsidRPr="009830E9">
        <w:rPr>
          <w:rFonts w:asciiTheme="majorHAnsi" w:hAnsiTheme="majorHAnsi" w:cs="Arial"/>
        </w:rPr>
        <w:t xml:space="preserve"> above, </w:t>
      </w:r>
      <w:r w:rsidR="005F20B8" w:rsidRPr="009830E9">
        <w:rPr>
          <w:rFonts w:asciiTheme="majorHAnsi" w:hAnsiTheme="majorHAnsi" w:cs="Arial"/>
        </w:rPr>
        <w:t>$___________ (“</w:t>
      </w:r>
      <w:r w:rsidR="005F20B8" w:rsidRPr="009830E9">
        <w:rPr>
          <w:rFonts w:asciiTheme="majorHAnsi" w:hAnsiTheme="majorHAnsi" w:cs="Arial"/>
          <w:u w:val="single"/>
        </w:rPr>
        <w:t>License Fees</w:t>
      </w:r>
      <w:r w:rsidR="005F20B8" w:rsidRPr="009830E9">
        <w:rPr>
          <w:rFonts w:asciiTheme="majorHAnsi" w:hAnsiTheme="majorHAnsi" w:cs="Arial"/>
        </w:rPr>
        <w:t>”)</w:t>
      </w:r>
      <w:r w:rsidRPr="009830E9">
        <w:rPr>
          <w:rFonts w:asciiTheme="majorHAnsi" w:hAnsiTheme="majorHAnsi" w:cs="Arial"/>
        </w:rPr>
        <w:t xml:space="preserve"> per License Term</w:t>
      </w:r>
      <w:r w:rsidR="001C0FEC" w:rsidRPr="009830E9">
        <w:rPr>
          <w:rFonts w:asciiTheme="majorHAnsi" w:hAnsiTheme="majorHAnsi" w:cs="Arial"/>
        </w:rPr>
        <w:t>, with each pa</w:t>
      </w:r>
      <w:r w:rsidR="00DA7CD5" w:rsidRPr="009830E9">
        <w:rPr>
          <w:rFonts w:asciiTheme="majorHAnsi" w:hAnsiTheme="majorHAnsi" w:cs="Arial"/>
        </w:rPr>
        <w:t>y</w:t>
      </w:r>
      <w:r w:rsidR="001C0FEC" w:rsidRPr="009830E9">
        <w:rPr>
          <w:rFonts w:asciiTheme="majorHAnsi" w:hAnsiTheme="majorHAnsi" w:cs="Arial"/>
        </w:rPr>
        <w:t xml:space="preserve">ment due __ days before the start of such License Term; </w:t>
      </w:r>
    </w:p>
    <w:p w14:paraId="2D110284" w14:textId="1FAC2BBB" w:rsidR="004F3A87" w:rsidRPr="009830E9" w:rsidRDefault="004F3A87"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rPr>
        <w:t>For Maintenance</w:t>
      </w:r>
      <w:r w:rsidR="00043066" w:rsidRPr="009830E9">
        <w:rPr>
          <w:rFonts w:asciiTheme="majorHAnsi" w:hAnsiTheme="majorHAnsi" w:cs="Arial"/>
        </w:rPr>
        <w:t xml:space="preserve"> (as defined in Section </w:t>
      </w:r>
      <w:r w:rsidR="00987D3F" w:rsidRPr="009830E9">
        <w:rPr>
          <w:rFonts w:asciiTheme="majorHAnsi" w:hAnsiTheme="majorHAnsi" w:cs="Arial"/>
        </w:rPr>
        <w:fldChar w:fldCharType="begin"/>
      </w:r>
      <w:r w:rsidR="00043066" w:rsidRPr="009830E9">
        <w:rPr>
          <w:rFonts w:asciiTheme="majorHAnsi" w:hAnsiTheme="majorHAnsi" w:cs="Arial"/>
        </w:rPr>
        <w:instrText xml:space="preserve"> REF _Ref427686094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4.1</w:t>
      </w:r>
      <w:r w:rsidR="00987D3F" w:rsidRPr="009830E9">
        <w:rPr>
          <w:rFonts w:asciiTheme="majorHAnsi" w:hAnsiTheme="majorHAnsi" w:cs="Arial"/>
        </w:rPr>
        <w:fldChar w:fldCharType="end"/>
      </w:r>
      <w:r w:rsidR="00043066" w:rsidRPr="009830E9">
        <w:rPr>
          <w:rFonts w:asciiTheme="majorHAnsi" w:hAnsiTheme="majorHAnsi" w:cs="Arial"/>
        </w:rPr>
        <w:t>)</w:t>
      </w:r>
      <w:r w:rsidRPr="009830E9">
        <w:rPr>
          <w:rFonts w:asciiTheme="majorHAnsi" w:hAnsiTheme="majorHAnsi" w:cs="Arial"/>
        </w:rPr>
        <w:t xml:space="preserve">, </w:t>
      </w:r>
      <w:r w:rsidR="001C0FEC" w:rsidRPr="009830E9">
        <w:rPr>
          <w:rFonts w:asciiTheme="majorHAnsi" w:hAnsiTheme="majorHAnsi" w:cs="Arial"/>
        </w:rPr>
        <w:t>$_</w:t>
      </w:r>
      <w:r w:rsidR="00043066" w:rsidRPr="009830E9">
        <w:rPr>
          <w:rFonts w:asciiTheme="majorHAnsi" w:hAnsiTheme="majorHAnsi" w:cs="Arial"/>
        </w:rPr>
        <w:t>_____</w:t>
      </w:r>
      <w:r w:rsidR="001C0FEC" w:rsidRPr="009830E9">
        <w:rPr>
          <w:rFonts w:asciiTheme="majorHAnsi" w:hAnsiTheme="majorHAnsi" w:cs="Arial"/>
        </w:rPr>
        <w:t>____ (“</w:t>
      </w:r>
      <w:r w:rsidR="001C0FEC" w:rsidRPr="009830E9">
        <w:rPr>
          <w:rFonts w:asciiTheme="majorHAnsi" w:hAnsiTheme="majorHAnsi" w:cs="Arial"/>
          <w:u w:val="single"/>
        </w:rPr>
        <w:t>Maintenance Fees</w:t>
      </w:r>
      <w:r w:rsidR="001C0FEC" w:rsidRPr="009830E9">
        <w:rPr>
          <w:rFonts w:asciiTheme="majorHAnsi" w:hAnsiTheme="majorHAnsi" w:cs="Arial"/>
        </w:rPr>
        <w:t>”)</w:t>
      </w:r>
      <w:r w:rsidRPr="009830E9">
        <w:rPr>
          <w:rFonts w:asciiTheme="majorHAnsi" w:hAnsiTheme="majorHAnsi" w:cs="Arial"/>
        </w:rPr>
        <w:t xml:space="preserve"> per Maintenance Term</w:t>
      </w:r>
      <w:r w:rsidR="001C0FEC" w:rsidRPr="009830E9">
        <w:rPr>
          <w:rFonts w:asciiTheme="majorHAnsi" w:hAnsiTheme="majorHAnsi" w:cs="Arial"/>
        </w:rPr>
        <w:t xml:space="preserve">, with each payment due __ days before the start of such Maintenance Term; and </w:t>
      </w:r>
    </w:p>
    <w:p w14:paraId="009A5547" w14:textId="0370457E" w:rsidR="004F3A87" w:rsidRPr="004A67D0" w:rsidRDefault="004F3A87"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rPr>
        <w:t xml:space="preserve">For Customization Services, </w:t>
      </w:r>
      <w:r w:rsidR="00F16027" w:rsidRPr="009830E9">
        <w:rPr>
          <w:rFonts w:asciiTheme="majorHAnsi" w:hAnsiTheme="majorHAnsi" w:cs="Arial"/>
        </w:rPr>
        <w:t xml:space="preserve">such fees as are set forth in </w:t>
      </w:r>
      <w:r w:rsidR="005F20B8" w:rsidRPr="009830E9">
        <w:rPr>
          <w:rFonts w:asciiTheme="majorHAnsi" w:hAnsiTheme="majorHAnsi" w:cs="Arial"/>
          <w:i/>
        </w:rPr>
        <w:t>Attachment A</w:t>
      </w:r>
      <w:r w:rsidR="00F16027" w:rsidRPr="009830E9">
        <w:rPr>
          <w:rFonts w:asciiTheme="majorHAnsi" w:hAnsiTheme="majorHAnsi" w:cs="Arial"/>
        </w:rPr>
        <w:t xml:space="preserve"> (“</w:t>
      </w:r>
      <w:r w:rsidR="00FC3161" w:rsidRPr="009830E9">
        <w:rPr>
          <w:rFonts w:asciiTheme="majorHAnsi" w:hAnsiTheme="majorHAnsi" w:cs="Arial"/>
          <w:u w:val="single"/>
        </w:rPr>
        <w:t>Customization</w:t>
      </w:r>
      <w:r w:rsidR="00C60EAF" w:rsidRPr="009830E9">
        <w:rPr>
          <w:rFonts w:asciiTheme="majorHAnsi" w:hAnsiTheme="majorHAnsi" w:cs="Arial"/>
          <w:u w:val="single"/>
        </w:rPr>
        <w:t xml:space="preserve"> Service</w:t>
      </w:r>
      <w:r w:rsidR="005A049F" w:rsidRPr="009830E9">
        <w:rPr>
          <w:rFonts w:asciiTheme="majorHAnsi" w:hAnsiTheme="majorHAnsi" w:cs="Arial"/>
          <w:u w:val="single"/>
        </w:rPr>
        <w:t>s</w:t>
      </w:r>
      <w:r w:rsidR="00F16027" w:rsidRPr="009830E9">
        <w:rPr>
          <w:rFonts w:asciiTheme="majorHAnsi" w:hAnsiTheme="majorHAnsi" w:cs="Arial"/>
          <w:u w:val="single"/>
        </w:rPr>
        <w:t xml:space="preserve"> Fees</w:t>
      </w:r>
      <w:r w:rsidR="00F16027" w:rsidRPr="009830E9">
        <w:rPr>
          <w:rFonts w:asciiTheme="majorHAnsi" w:hAnsiTheme="majorHAnsi" w:cs="Arial"/>
        </w:rPr>
        <w:t>”)</w:t>
      </w:r>
      <w:r w:rsidR="001C0FEC" w:rsidRPr="009830E9">
        <w:rPr>
          <w:rFonts w:asciiTheme="majorHAnsi" w:hAnsiTheme="majorHAnsi" w:cs="Arial"/>
        </w:rPr>
        <w:t xml:space="preserve">. Customer </w:t>
      </w:r>
      <w:r w:rsidR="003A13BB">
        <w:rPr>
          <w:rFonts w:asciiTheme="majorHAnsi" w:hAnsiTheme="majorHAnsi" w:cs="Arial"/>
        </w:rPr>
        <w:t>shall</w:t>
      </w:r>
      <w:r w:rsidR="001C0FEC" w:rsidRPr="009830E9">
        <w:rPr>
          <w:rFonts w:asciiTheme="majorHAnsi" w:hAnsiTheme="majorHAnsi" w:cs="Arial"/>
        </w:rPr>
        <w:t xml:space="preserve"> also </w:t>
      </w:r>
      <w:r w:rsidR="00F16027" w:rsidRPr="009830E9">
        <w:rPr>
          <w:rFonts w:asciiTheme="majorHAnsi" w:hAnsiTheme="majorHAnsi" w:cs="Arial"/>
        </w:rPr>
        <w:t xml:space="preserve">reimburse such expenses as </w:t>
      </w:r>
      <w:r w:rsidR="002E1D71">
        <w:rPr>
          <w:rFonts w:asciiTheme="majorHAnsi" w:hAnsiTheme="majorHAnsi" w:cs="Arial"/>
        </w:rPr>
        <w:t>Provider</w:t>
      </w:r>
      <w:r w:rsidR="00F16027" w:rsidRPr="009830E9">
        <w:rPr>
          <w:rFonts w:asciiTheme="majorHAnsi" w:hAnsiTheme="majorHAnsi" w:cs="Arial"/>
        </w:rPr>
        <w:t xml:space="preserve"> reasonably incurs in provision of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00F16027" w:rsidRPr="009830E9">
        <w:rPr>
          <w:rFonts w:asciiTheme="majorHAnsi" w:hAnsiTheme="majorHAnsi" w:cs="Arial"/>
        </w:rPr>
        <w:t>s</w:t>
      </w:r>
      <w:r w:rsidR="004A67D0" w:rsidRPr="004A67D0">
        <w:rPr>
          <w:rFonts w:asciiTheme="majorHAnsi" w:hAnsiTheme="majorHAnsi" w:cs="Arial"/>
        </w:rPr>
        <w:t>.</w:t>
      </w:r>
    </w:p>
    <w:p w14:paraId="3BC637AB" w14:textId="330489B6" w:rsidR="00796BFC" w:rsidRPr="009830E9" w:rsidRDefault="004F3A87"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Invoices</w:t>
      </w:r>
      <w:r w:rsidRPr="009830E9">
        <w:rPr>
          <w:rFonts w:asciiTheme="majorHAnsi" w:hAnsiTheme="majorHAnsi" w:cs="Arial"/>
        </w:rPr>
        <w:t xml:space="preserve">. </w:t>
      </w:r>
      <w:r w:rsidR="00796BFC" w:rsidRPr="009830E9">
        <w:rPr>
          <w:rFonts w:asciiTheme="majorHAnsi" w:hAnsiTheme="majorHAnsi" w:cs="Arial"/>
        </w:rPr>
        <w:t>Payment against all invoices will be due within 30 days</w:t>
      </w:r>
      <w:r w:rsidR="003A0F04">
        <w:rPr>
          <w:rFonts w:asciiTheme="majorHAnsi" w:hAnsiTheme="majorHAnsi" w:cs="Arial"/>
        </w:rPr>
        <w:t xml:space="preserve"> of issuance</w:t>
      </w:r>
      <w:r w:rsidR="00796BFC" w:rsidRPr="009830E9">
        <w:rPr>
          <w:rFonts w:asciiTheme="majorHAnsi" w:hAnsiTheme="majorHAnsi" w:cs="Arial"/>
        </w:rPr>
        <w:t xml:space="preserve"> thereof.</w:t>
      </w:r>
    </w:p>
    <w:p w14:paraId="3E5281C6" w14:textId="7E9E6AE3" w:rsidR="00B03B80" w:rsidRDefault="00796BFC" w:rsidP="00515B62">
      <w:pPr>
        <w:pStyle w:val="ListParagraph"/>
        <w:numPr>
          <w:ilvl w:val="1"/>
          <w:numId w:val="15"/>
        </w:numPr>
        <w:spacing w:line="240" w:lineRule="auto"/>
        <w:contextualSpacing w:val="0"/>
        <w:jc w:val="both"/>
        <w:rPr>
          <w:rFonts w:asciiTheme="majorHAnsi" w:hAnsiTheme="majorHAnsi" w:cs="Arial"/>
        </w:rPr>
      </w:pPr>
      <w:commentRangeStart w:id="17"/>
      <w:r w:rsidRPr="009830E9">
        <w:rPr>
          <w:rFonts w:asciiTheme="majorHAnsi" w:hAnsiTheme="majorHAnsi" w:cs="Arial"/>
          <w:u w:val="single"/>
        </w:rPr>
        <w:t xml:space="preserve">Fees for </w:t>
      </w:r>
      <w:r w:rsidR="00061602" w:rsidRPr="009830E9">
        <w:rPr>
          <w:rFonts w:asciiTheme="majorHAnsi" w:hAnsiTheme="majorHAnsi" w:cs="Arial"/>
          <w:u w:val="single"/>
        </w:rPr>
        <w:t>Renewed</w:t>
      </w:r>
      <w:r w:rsidRPr="009830E9">
        <w:rPr>
          <w:rFonts w:asciiTheme="majorHAnsi" w:hAnsiTheme="majorHAnsi" w:cs="Arial"/>
          <w:u w:val="single"/>
        </w:rPr>
        <w:t xml:space="preserve"> Terms</w:t>
      </w:r>
      <w:commentRangeEnd w:id="17"/>
      <w:r w:rsidR="00515B62">
        <w:rPr>
          <w:rStyle w:val="CommentReference"/>
        </w:rPr>
        <w:commentReference w:id="17"/>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may increase the License Fee and/or Maintenance Fee</w:t>
      </w:r>
      <w:r w:rsidR="004D4039" w:rsidRPr="009830E9">
        <w:rPr>
          <w:rFonts w:asciiTheme="majorHAnsi" w:hAnsiTheme="majorHAnsi" w:cs="Arial"/>
        </w:rPr>
        <w:t xml:space="preserve">, </w:t>
      </w:r>
      <w:r w:rsidR="003A0F04">
        <w:rPr>
          <w:rFonts w:asciiTheme="majorHAnsi" w:hAnsiTheme="majorHAnsi" w:cs="Arial"/>
        </w:rPr>
        <w:t>effective at the start of the</w:t>
      </w:r>
      <w:r w:rsidR="004D4039" w:rsidRPr="009830E9">
        <w:rPr>
          <w:rFonts w:asciiTheme="majorHAnsi" w:hAnsiTheme="majorHAnsi" w:cs="Arial"/>
        </w:rPr>
        <w:t xml:space="preserve"> License Term or Maintenance Term</w:t>
      </w:r>
      <w:r w:rsidR="003A0F04">
        <w:rPr>
          <w:rFonts w:asciiTheme="majorHAnsi" w:hAnsiTheme="majorHAnsi" w:cs="Arial"/>
        </w:rPr>
        <w:t xml:space="preserve"> following Provider’s notice of the increase</w:t>
      </w:r>
      <w:r w:rsidR="004D4039" w:rsidRPr="009830E9">
        <w:rPr>
          <w:rFonts w:asciiTheme="majorHAnsi" w:hAnsiTheme="majorHAnsi" w:cs="Arial"/>
        </w:rPr>
        <w:t xml:space="preserve">. </w:t>
      </w:r>
      <w:r w:rsidR="005F20B8" w:rsidRPr="009830E9">
        <w:rPr>
          <w:rFonts w:asciiTheme="majorHAnsi" w:hAnsiTheme="majorHAnsi" w:cs="Arial"/>
        </w:rPr>
        <w:t xml:space="preserve">No new License Term </w:t>
      </w:r>
      <w:r w:rsidRPr="009830E9">
        <w:rPr>
          <w:rFonts w:asciiTheme="majorHAnsi" w:hAnsiTheme="majorHAnsi" w:cs="Arial"/>
        </w:rPr>
        <w:t xml:space="preserve">or Maintenance Term </w:t>
      </w:r>
      <w:r w:rsidR="005F20B8" w:rsidRPr="009830E9">
        <w:rPr>
          <w:rFonts w:asciiTheme="majorHAnsi" w:hAnsiTheme="majorHAnsi" w:cs="Arial"/>
        </w:rPr>
        <w:t xml:space="preserve">will go into effect </w:t>
      </w:r>
      <w:r w:rsidR="008509D9" w:rsidRPr="009830E9">
        <w:rPr>
          <w:rFonts w:asciiTheme="majorHAnsi" w:hAnsiTheme="majorHAnsi" w:cs="Arial"/>
        </w:rPr>
        <w:t>before payment of</w:t>
      </w:r>
      <w:r w:rsidR="005F20B8" w:rsidRPr="009830E9">
        <w:rPr>
          <w:rFonts w:asciiTheme="majorHAnsi" w:hAnsiTheme="majorHAnsi" w:cs="Arial"/>
        </w:rPr>
        <w:t xml:space="preserve"> the applicable License Fees</w:t>
      </w:r>
      <w:r w:rsidRPr="009830E9">
        <w:rPr>
          <w:rFonts w:asciiTheme="majorHAnsi" w:hAnsiTheme="majorHAnsi" w:cs="Arial"/>
        </w:rPr>
        <w:t xml:space="preserve"> or Maintenance Fees</w:t>
      </w:r>
      <w:r w:rsidR="004D4039" w:rsidRPr="009830E9">
        <w:rPr>
          <w:rFonts w:asciiTheme="majorHAnsi" w:hAnsiTheme="majorHAnsi" w:cs="Arial"/>
        </w:rPr>
        <w:t>.</w:t>
      </w:r>
    </w:p>
    <w:p w14:paraId="647BC26A" w14:textId="3C618285" w:rsidR="00190A6B" w:rsidRPr="0073687A" w:rsidRDefault="00190A6B" w:rsidP="00515B62">
      <w:pPr>
        <w:pStyle w:val="ListParagraph"/>
        <w:numPr>
          <w:ilvl w:val="1"/>
          <w:numId w:val="15"/>
        </w:numPr>
        <w:spacing w:line="240" w:lineRule="auto"/>
        <w:contextualSpacing w:val="0"/>
        <w:jc w:val="both"/>
        <w:rPr>
          <w:rFonts w:asciiTheme="majorHAnsi" w:hAnsiTheme="majorHAnsi" w:cs="Arial"/>
        </w:rPr>
      </w:pPr>
      <w:bookmarkStart w:id="18" w:name="_Ref82012766"/>
      <w:r w:rsidRPr="0073687A">
        <w:rPr>
          <w:rFonts w:asciiTheme="majorHAnsi" w:hAnsiTheme="majorHAnsi" w:cs="Arial"/>
          <w:u w:val="single"/>
        </w:rPr>
        <w:t>Taxes</w:t>
      </w:r>
      <w:r w:rsidRPr="0073687A">
        <w:rPr>
          <w:rFonts w:asciiTheme="majorHAnsi" w:hAnsiTheme="majorHAnsi" w:cs="Arial"/>
        </w:rPr>
        <w:t xml:space="preserve">. </w:t>
      </w:r>
      <w:r w:rsidR="00515B62" w:rsidRPr="00515B62">
        <w:rPr>
          <w:rFonts w:asciiTheme="majorHAnsi" w:hAnsiTheme="majorHAnsi" w:cs="Arial"/>
        </w:rPr>
        <w:t xml:space="preserve">Amounts due under this Agreement are payable to Provider without deduction for any tax, tariff, duty, or assessment imposed by any government authority (national, state, provincial, or local), including without limitation any sales, use, excise, ad valorem, property, withholding, or value-added tax, whether or not withheld at the source (collectively, “Sales Tax”). Except as forbidden by applicable law, Provider may require that Customer submit applicable Sales Taxes to Provider. However, the preceding sentence does not apply to the extent that Customer is tax exempt, provided it gives Provider a valid tax exemption certificate within 30 days of the Effective Date. Provider’s failure to include any applicable tax in an invoice will not waive or dismiss its rights or obligations pursuant to this Section </w:t>
      </w:r>
      <w:r w:rsidR="00515B62">
        <w:rPr>
          <w:rFonts w:asciiTheme="majorHAnsi" w:hAnsiTheme="majorHAnsi" w:cs="Arial"/>
        </w:rPr>
        <w:fldChar w:fldCharType="begin"/>
      </w:r>
      <w:r w:rsidR="00515B62">
        <w:rPr>
          <w:rFonts w:asciiTheme="majorHAnsi" w:hAnsiTheme="majorHAnsi" w:cs="Arial"/>
        </w:rPr>
        <w:instrText xml:space="preserve"> REF _Ref82012766 \w \h </w:instrText>
      </w:r>
      <w:r w:rsidR="00515B62">
        <w:rPr>
          <w:rFonts w:asciiTheme="majorHAnsi" w:hAnsiTheme="majorHAnsi" w:cs="Arial"/>
        </w:rPr>
      </w:r>
      <w:r w:rsidR="00515B62">
        <w:rPr>
          <w:rFonts w:asciiTheme="majorHAnsi" w:hAnsiTheme="majorHAnsi" w:cs="Arial"/>
        </w:rPr>
        <w:fldChar w:fldCharType="separate"/>
      </w:r>
      <w:r w:rsidR="00D1087F">
        <w:rPr>
          <w:rFonts w:asciiTheme="majorHAnsi" w:hAnsiTheme="majorHAnsi" w:cs="Arial"/>
        </w:rPr>
        <w:t>5.4</w:t>
      </w:r>
      <w:r w:rsidR="00515B62">
        <w:rPr>
          <w:rFonts w:asciiTheme="majorHAnsi" w:hAnsiTheme="majorHAnsi" w:cs="Arial"/>
        </w:rPr>
        <w:fldChar w:fldCharType="end"/>
      </w:r>
      <w:r w:rsidR="00515B62" w:rsidRPr="00515B62">
        <w:rPr>
          <w:rFonts w:asciiTheme="majorHAnsi" w:hAnsiTheme="majorHAnsi" w:cs="Arial"/>
        </w:rPr>
        <w:t xml:space="preserve">. If applicable law requires withholding or deduction of Sales Taxes or any other tax or duty, Customer shall separately pay Provider the withheld or deducted amount, over and above fees due. For the avoidance of doubt, this Section </w:t>
      </w:r>
      <w:r w:rsidR="00515B62">
        <w:rPr>
          <w:rFonts w:asciiTheme="majorHAnsi" w:hAnsiTheme="majorHAnsi" w:cs="Arial"/>
        </w:rPr>
        <w:fldChar w:fldCharType="begin"/>
      </w:r>
      <w:r w:rsidR="00515B62">
        <w:rPr>
          <w:rFonts w:asciiTheme="majorHAnsi" w:hAnsiTheme="majorHAnsi" w:cs="Arial"/>
        </w:rPr>
        <w:instrText xml:space="preserve"> REF _Ref82012766 \w \h </w:instrText>
      </w:r>
      <w:r w:rsidR="00515B62">
        <w:rPr>
          <w:rFonts w:asciiTheme="majorHAnsi" w:hAnsiTheme="majorHAnsi" w:cs="Arial"/>
        </w:rPr>
      </w:r>
      <w:r w:rsidR="00515B62">
        <w:rPr>
          <w:rFonts w:asciiTheme="majorHAnsi" w:hAnsiTheme="majorHAnsi" w:cs="Arial"/>
        </w:rPr>
        <w:fldChar w:fldCharType="separate"/>
      </w:r>
      <w:r w:rsidR="00D1087F">
        <w:rPr>
          <w:rFonts w:asciiTheme="majorHAnsi" w:hAnsiTheme="majorHAnsi" w:cs="Arial"/>
        </w:rPr>
        <w:t>5.4</w:t>
      </w:r>
      <w:r w:rsidR="00515B62">
        <w:rPr>
          <w:rFonts w:asciiTheme="majorHAnsi" w:hAnsiTheme="majorHAnsi" w:cs="Arial"/>
        </w:rPr>
        <w:fldChar w:fldCharType="end"/>
      </w:r>
      <w:r w:rsidR="00515B62">
        <w:rPr>
          <w:rFonts w:asciiTheme="majorHAnsi" w:hAnsiTheme="majorHAnsi" w:cs="Arial"/>
        </w:rPr>
        <w:t xml:space="preserve"> </w:t>
      </w:r>
      <w:r w:rsidR="00515B62" w:rsidRPr="00515B62">
        <w:rPr>
          <w:rFonts w:asciiTheme="majorHAnsi" w:hAnsiTheme="majorHAnsi" w:cs="Arial"/>
        </w:rPr>
        <w:t>does not govern taxes based on Provider’s net income</w:t>
      </w:r>
      <w:r w:rsidRPr="0073687A">
        <w:rPr>
          <w:rFonts w:asciiTheme="majorHAnsi" w:hAnsiTheme="majorHAnsi" w:cs="Arial"/>
        </w:rPr>
        <w:t>.</w:t>
      </w:r>
      <w:bookmarkEnd w:id="18"/>
    </w:p>
    <w:p w14:paraId="7E496863" w14:textId="77DFF42F" w:rsidR="00D6589D" w:rsidRPr="009830E9" w:rsidRDefault="00787CA9" w:rsidP="00515B62">
      <w:pPr>
        <w:pStyle w:val="ListParagraph"/>
        <w:numPr>
          <w:ilvl w:val="0"/>
          <w:numId w:val="15"/>
        </w:numPr>
        <w:spacing w:line="240" w:lineRule="auto"/>
        <w:contextualSpacing w:val="0"/>
        <w:jc w:val="both"/>
        <w:rPr>
          <w:rFonts w:asciiTheme="majorHAnsi" w:hAnsiTheme="majorHAnsi" w:cs="Arial"/>
        </w:rPr>
      </w:pPr>
      <w:bookmarkStart w:id="19" w:name="_Ref423620046"/>
      <w:r w:rsidRPr="009830E9">
        <w:rPr>
          <w:rFonts w:asciiTheme="majorHAnsi" w:hAnsiTheme="majorHAnsi" w:cs="Arial"/>
          <w:b/>
          <w:u w:val="single"/>
        </w:rPr>
        <w:t>IP &amp; FEEDBACK</w:t>
      </w:r>
      <w:r w:rsidRPr="009830E9">
        <w:rPr>
          <w:rFonts w:asciiTheme="majorHAnsi" w:hAnsiTheme="majorHAnsi" w:cs="Arial"/>
          <w:b/>
        </w:rPr>
        <w:t>.</w:t>
      </w:r>
      <w:bookmarkEnd w:id="19"/>
    </w:p>
    <w:p w14:paraId="6136878A" w14:textId="03841D1D" w:rsidR="005D3297" w:rsidRPr="009830E9" w:rsidRDefault="00D6589D"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 xml:space="preserve">IP Rights </w:t>
      </w:r>
      <w:r w:rsidR="008C72A3" w:rsidRPr="009830E9">
        <w:rPr>
          <w:rFonts w:asciiTheme="majorHAnsi" w:hAnsiTheme="majorHAnsi" w:cs="Arial"/>
          <w:u w:val="single"/>
        </w:rPr>
        <w:t>in</w:t>
      </w:r>
      <w:r w:rsidRPr="009830E9">
        <w:rPr>
          <w:rFonts w:asciiTheme="majorHAnsi" w:hAnsiTheme="majorHAnsi" w:cs="Arial"/>
          <w:u w:val="single"/>
        </w:rPr>
        <w:t xml:space="preserve"> the </w:t>
      </w:r>
      <w:r w:rsidR="003F6585" w:rsidRPr="009830E9">
        <w:rPr>
          <w:rFonts w:asciiTheme="majorHAnsi" w:hAnsiTheme="majorHAnsi" w:cs="Arial"/>
          <w:u w:val="single"/>
        </w:rPr>
        <w:t>Software</w:t>
      </w:r>
      <w:r w:rsidRPr="009830E9">
        <w:rPr>
          <w:rFonts w:asciiTheme="majorHAnsi" w:hAnsiTheme="majorHAnsi" w:cs="Arial"/>
        </w:rPr>
        <w:t xml:space="preserve">. </w:t>
      </w:r>
      <w:r w:rsidR="002E1D71">
        <w:rPr>
          <w:rFonts w:asciiTheme="majorHAnsi" w:hAnsiTheme="majorHAnsi" w:cs="Arial"/>
        </w:rPr>
        <w:t>Provider</w:t>
      </w:r>
      <w:r w:rsidR="005D3297" w:rsidRPr="009830E9">
        <w:rPr>
          <w:rFonts w:asciiTheme="majorHAnsi" w:hAnsiTheme="majorHAnsi" w:cs="Arial"/>
        </w:rPr>
        <w:t xml:space="preserve"> retains all right, title, and interest in and to the</w:t>
      </w:r>
      <w:r w:rsidR="00E63A93" w:rsidRPr="009830E9">
        <w:rPr>
          <w:rFonts w:asciiTheme="majorHAnsi" w:hAnsiTheme="majorHAnsi" w:cs="Arial"/>
        </w:rPr>
        <w:t xml:space="preserve"> Documentation and</w:t>
      </w:r>
      <w:r w:rsidR="005D3297" w:rsidRPr="009830E9">
        <w:rPr>
          <w:rFonts w:asciiTheme="majorHAnsi" w:hAnsiTheme="majorHAnsi" w:cs="Arial"/>
        </w:rPr>
        <w:t xml:space="preserve"> </w:t>
      </w:r>
      <w:r w:rsidR="003F6585" w:rsidRPr="009830E9">
        <w:rPr>
          <w:rFonts w:asciiTheme="majorHAnsi" w:hAnsiTheme="majorHAnsi" w:cs="Arial"/>
        </w:rPr>
        <w:t>Software</w:t>
      </w:r>
      <w:r w:rsidR="00E63A93" w:rsidRPr="009830E9">
        <w:rPr>
          <w:rFonts w:asciiTheme="majorHAnsi" w:hAnsiTheme="majorHAnsi" w:cs="Arial"/>
        </w:rPr>
        <w:t>, including without limitation Deliverables</w:t>
      </w:r>
      <w:r w:rsidR="003F6585" w:rsidRPr="009830E9">
        <w:rPr>
          <w:rFonts w:asciiTheme="majorHAnsi" w:hAnsiTheme="majorHAnsi" w:cs="Arial"/>
        </w:rPr>
        <w:t xml:space="preserve"> and Upgrades</w:t>
      </w:r>
      <w:r w:rsidR="00E63A93" w:rsidRPr="009830E9">
        <w:rPr>
          <w:rFonts w:asciiTheme="majorHAnsi" w:hAnsiTheme="majorHAnsi" w:cs="Arial"/>
        </w:rPr>
        <w:t xml:space="preserve">, except to the extent </w:t>
      </w:r>
      <w:r w:rsidR="002D44FD" w:rsidRPr="009830E9">
        <w:rPr>
          <w:rFonts w:asciiTheme="majorHAnsi" w:hAnsiTheme="majorHAnsi" w:cs="Arial"/>
        </w:rPr>
        <w:t xml:space="preserve">of the limited licenses </w:t>
      </w:r>
      <w:r w:rsidR="00E63A93" w:rsidRPr="009830E9">
        <w:rPr>
          <w:rFonts w:asciiTheme="majorHAnsi" w:hAnsiTheme="majorHAnsi" w:cs="Arial"/>
        </w:rPr>
        <w:t xml:space="preserve">specifically set forth in Section </w:t>
      </w:r>
      <w:r w:rsidR="00CB63D3" w:rsidRPr="009830E9">
        <w:rPr>
          <w:rFonts w:asciiTheme="majorHAnsi" w:hAnsiTheme="majorHAnsi"/>
        </w:rPr>
        <w:fldChar w:fldCharType="begin"/>
      </w:r>
      <w:r w:rsidR="00CB63D3" w:rsidRPr="009830E9">
        <w:rPr>
          <w:rFonts w:asciiTheme="majorHAnsi" w:hAnsiTheme="majorHAnsi"/>
        </w:rPr>
        <w:instrText xml:space="preserve"> REF _Ref427573287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2.1</w:t>
      </w:r>
      <w:r w:rsidR="00CB63D3" w:rsidRPr="009830E9">
        <w:rPr>
          <w:rFonts w:asciiTheme="majorHAnsi" w:hAnsiTheme="majorHAnsi"/>
        </w:rPr>
        <w:fldChar w:fldCharType="end"/>
      </w:r>
      <w:r w:rsidR="00E63A93" w:rsidRPr="009830E9">
        <w:rPr>
          <w:rFonts w:asciiTheme="majorHAnsi" w:hAnsiTheme="majorHAnsi" w:cs="Arial"/>
        </w:rPr>
        <w:t xml:space="preserve"> (</w:t>
      </w:r>
      <w:r w:rsidR="00E63A93" w:rsidRPr="009830E9">
        <w:rPr>
          <w:rFonts w:asciiTheme="majorHAnsi" w:hAnsiTheme="majorHAnsi" w:cs="Arial"/>
          <w:i/>
        </w:rPr>
        <w:t>Licenses</w:t>
      </w:r>
      <w:r w:rsidR="00300731" w:rsidRPr="009830E9">
        <w:rPr>
          <w:rFonts w:asciiTheme="majorHAnsi" w:hAnsiTheme="majorHAnsi" w:cs="Arial"/>
        </w:rPr>
        <w:t>), the last sentence of Section</w:t>
      </w:r>
      <w:r w:rsidR="00E63A93"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_Ref427675306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2.4</w:t>
      </w:r>
      <w:r w:rsidR="00CB63D3" w:rsidRPr="009830E9">
        <w:rPr>
          <w:rFonts w:asciiTheme="majorHAnsi" w:hAnsiTheme="majorHAnsi"/>
        </w:rPr>
        <w:fldChar w:fldCharType="end"/>
      </w:r>
      <w:r w:rsidR="00E63A93" w:rsidRPr="009830E9">
        <w:rPr>
          <w:rFonts w:asciiTheme="majorHAnsi" w:hAnsiTheme="majorHAnsi" w:cs="Arial"/>
        </w:rPr>
        <w:t xml:space="preserve"> (</w:t>
      </w:r>
      <w:r w:rsidR="00E63A93" w:rsidRPr="009830E9">
        <w:rPr>
          <w:rFonts w:asciiTheme="majorHAnsi" w:hAnsiTheme="majorHAnsi" w:cs="Arial"/>
          <w:i/>
        </w:rPr>
        <w:t>Documentation</w:t>
      </w:r>
      <w:r w:rsidR="00E63A93" w:rsidRPr="009830E9">
        <w:rPr>
          <w:rFonts w:asciiTheme="majorHAnsi" w:hAnsiTheme="majorHAnsi" w:cs="Arial"/>
        </w:rPr>
        <w:t>) above</w:t>
      </w:r>
      <w:r w:rsidR="00300731" w:rsidRPr="009830E9">
        <w:rPr>
          <w:rFonts w:asciiTheme="majorHAnsi" w:hAnsiTheme="majorHAnsi" w:cs="Arial"/>
        </w:rPr>
        <w:t>,</w:t>
      </w:r>
      <w:r w:rsidR="002D44FD" w:rsidRPr="009830E9">
        <w:rPr>
          <w:rFonts w:asciiTheme="majorHAnsi" w:hAnsiTheme="majorHAnsi" w:cs="Arial"/>
        </w:rPr>
        <w:t xml:space="preserve"> and</w:t>
      </w:r>
      <w:r w:rsidR="00300731" w:rsidRPr="009830E9">
        <w:rPr>
          <w:rFonts w:asciiTheme="majorHAnsi" w:hAnsiTheme="majorHAnsi" w:cs="Arial"/>
        </w:rPr>
        <w:t xml:space="preserve"> Section</w:t>
      </w:r>
      <w:r w:rsidR="002D44FD" w:rsidRPr="009830E9">
        <w:rPr>
          <w:rFonts w:asciiTheme="majorHAnsi" w:hAnsiTheme="majorHAnsi" w:cs="Arial"/>
        </w:rPr>
        <w:t xml:space="preserve"> </w:t>
      </w:r>
      <w:r w:rsidR="00987D3F" w:rsidRPr="009830E9">
        <w:rPr>
          <w:rFonts w:asciiTheme="majorHAnsi" w:hAnsiTheme="majorHAnsi" w:cs="Arial"/>
        </w:rPr>
        <w:fldChar w:fldCharType="begin"/>
      </w:r>
      <w:r w:rsidR="002D44FD" w:rsidRPr="009830E9">
        <w:rPr>
          <w:rFonts w:asciiTheme="majorHAnsi" w:hAnsiTheme="majorHAnsi" w:cs="Arial"/>
        </w:rPr>
        <w:instrText xml:space="preserve"> REF _Ref427686268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9.3</w:t>
      </w:r>
      <w:r w:rsidR="00987D3F" w:rsidRPr="009830E9">
        <w:rPr>
          <w:rFonts w:asciiTheme="majorHAnsi" w:hAnsiTheme="majorHAnsi" w:cs="Arial"/>
        </w:rPr>
        <w:fldChar w:fldCharType="end"/>
      </w:r>
      <w:r w:rsidR="002D44FD" w:rsidRPr="009830E9">
        <w:rPr>
          <w:rFonts w:asciiTheme="majorHAnsi" w:hAnsiTheme="majorHAnsi" w:cs="Arial"/>
        </w:rPr>
        <w:t xml:space="preserve"> (</w:t>
      </w:r>
      <w:r w:rsidR="002D44FD" w:rsidRPr="009830E9">
        <w:rPr>
          <w:rFonts w:asciiTheme="majorHAnsi" w:hAnsiTheme="majorHAnsi" w:cs="Arial"/>
          <w:i/>
        </w:rPr>
        <w:t>Escrow License</w:t>
      </w:r>
      <w:r w:rsidR="002D44FD" w:rsidRPr="009830E9">
        <w:rPr>
          <w:rFonts w:asciiTheme="majorHAnsi" w:hAnsiTheme="majorHAnsi" w:cs="Arial"/>
        </w:rPr>
        <w:t>) below</w:t>
      </w:r>
      <w:r w:rsidR="005D3297" w:rsidRPr="009830E9">
        <w:rPr>
          <w:rFonts w:asciiTheme="majorHAnsi" w:hAnsiTheme="majorHAnsi" w:cs="Arial"/>
        </w:rPr>
        <w:t xml:space="preserve">. Customer recognizes that the </w:t>
      </w:r>
      <w:r w:rsidR="00D11BCE" w:rsidRPr="009830E9">
        <w:rPr>
          <w:rFonts w:asciiTheme="majorHAnsi" w:hAnsiTheme="majorHAnsi" w:cs="Arial"/>
        </w:rPr>
        <w:t>Software</w:t>
      </w:r>
      <w:r w:rsidR="005D3297" w:rsidRPr="009830E9">
        <w:rPr>
          <w:rFonts w:asciiTheme="majorHAnsi" w:hAnsiTheme="majorHAnsi" w:cs="Arial"/>
        </w:rPr>
        <w:t xml:space="preserve"> and its components are protected </w:t>
      </w:r>
      <w:r w:rsidR="00223EF3" w:rsidRPr="009830E9">
        <w:rPr>
          <w:rFonts w:asciiTheme="majorHAnsi" w:hAnsiTheme="majorHAnsi" w:cs="Arial"/>
        </w:rPr>
        <w:t xml:space="preserve">by </w:t>
      </w:r>
      <w:r w:rsidR="005D3297" w:rsidRPr="009830E9">
        <w:rPr>
          <w:rFonts w:asciiTheme="majorHAnsi" w:hAnsiTheme="majorHAnsi" w:cs="Arial"/>
        </w:rPr>
        <w:t>copyright and other laws.</w:t>
      </w:r>
    </w:p>
    <w:p w14:paraId="03FA906E" w14:textId="65FF7336" w:rsidR="00D6589D" w:rsidRPr="009830E9" w:rsidRDefault="00D6589D" w:rsidP="00515B62">
      <w:pPr>
        <w:pStyle w:val="ListParagraph"/>
        <w:numPr>
          <w:ilvl w:val="1"/>
          <w:numId w:val="15"/>
        </w:numPr>
        <w:spacing w:line="240" w:lineRule="auto"/>
        <w:contextualSpacing w:val="0"/>
        <w:jc w:val="both"/>
        <w:rPr>
          <w:rFonts w:asciiTheme="majorHAnsi" w:eastAsia="Times New Roman" w:hAnsiTheme="majorHAnsi" w:cs="Arial"/>
          <w:color w:val="000000"/>
        </w:rPr>
      </w:pPr>
      <w:commentRangeStart w:id="20"/>
      <w:r w:rsidRPr="009830E9">
        <w:rPr>
          <w:rFonts w:asciiTheme="majorHAnsi" w:hAnsiTheme="majorHAnsi" w:cs="Arial"/>
          <w:u w:val="single"/>
        </w:rPr>
        <w:t>Feedback</w:t>
      </w:r>
      <w:commentRangeEnd w:id="20"/>
      <w:r w:rsidR="00515B62">
        <w:rPr>
          <w:rStyle w:val="CommentReference"/>
        </w:rPr>
        <w:commentReference w:id="20"/>
      </w:r>
      <w:r w:rsidRPr="009830E9">
        <w:rPr>
          <w:rFonts w:asciiTheme="majorHAnsi" w:hAnsiTheme="majorHAnsi" w:cs="Arial"/>
        </w:rPr>
        <w:t xml:space="preserve">. </w:t>
      </w:r>
      <w:r w:rsidR="00515B62" w:rsidRPr="00515B62">
        <w:rPr>
          <w:rFonts w:asciiTheme="majorHAnsi" w:hAnsiTheme="majorHAnsi" w:cs="Arial"/>
        </w:rPr>
        <w:t xml:space="preserve">Customer hereby grants Provider a perpetual, irrevocable, worldwide license to use any Feedback (as defined below) Customer communicates to Provider during the Term, without </w:t>
      </w:r>
      <w:r w:rsidR="00515B62" w:rsidRPr="00515B62">
        <w:rPr>
          <w:rFonts w:asciiTheme="majorHAnsi" w:hAnsiTheme="majorHAnsi" w:cs="Arial"/>
        </w:rPr>
        <w:lastRenderedPageBreak/>
        <w:t xml:space="preserve">compensation, without any obligation to report on such use, and without any other restriction. Provider’s rights granted in the previous sentence include, without limitation, the right to exploit Feedback in any and every way, as well as the right to grant sublicenses under copyright, patent, and any other form of intellectual property. Notwithstanding </w:t>
      </w:r>
      <w:r w:rsidR="00515B62">
        <w:rPr>
          <w:rFonts w:asciiTheme="majorHAnsi" w:hAnsiTheme="majorHAnsi" w:cs="Arial"/>
        </w:rPr>
        <w:t xml:space="preserve">Article </w:t>
      </w:r>
      <w:r w:rsidR="00515B62">
        <w:rPr>
          <w:rFonts w:asciiTheme="majorHAnsi" w:hAnsiTheme="majorHAnsi" w:cs="Arial"/>
        </w:rPr>
        <w:fldChar w:fldCharType="begin"/>
      </w:r>
      <w:r w:rsidR="00515B62">
        <w:rPr>
          <w:rFonts w:asciiTheme="majorHAnsi" w:hAnsiTheme="majorHAnsi" w:cs="Arial"/>
        </w:rPr>
        <w:instrText xml:space="preserve"> REF _Ref427920797 \w \h </w:instrText>
      </w:r>
      <w:r w:rsidR="00515B62">
        <w:rPr>
          <w:rFonts w:asciiTheme="majorHAnsi" w:hAnsiTheme="majorHAnsi" w:cs="Arial"/>
        </w:rPr>
      </w:r>
      <w:r w:rsidR="00515B62">
        <w:rPr>
          <w:rFonts w:asciiTheme="majorHAnsi" w:hAnsiTheme="majorHAnsi" w:cs="Arial"/>
        </w:rPr>
        <w:fldChar w:fldCharType="separate"/>
      </w:r>
      <w:r w:rsidR="00D1087F">
        <w:rPr>
          <w:rFonts w:asciiTheme="majorHAnsi" w:hAnsiTheme="majorHAnsi" w:cs="Arial"/>
        </w:rPr>
        <w:t>7</w:t>
      </w:r>
      <w:r w:rsidR="00515B62">
        <w:rPr>
          <w:rFonts w:asciiTheme="majorHAnsi" w:hAnsiTheme="majorHAnsi" w:cs="Arial"/>
        </w:rPr>
        <w:fldChar w:fldCharType="end"/>
      </w:r>
      <w:r w:rsidR="00515B62" w:rsidRPr="00515B62">
        <w:rPr>
          <w:rFonts w:asciiTheme="majorHAnsi" w:hAnsiTheme="majorHAnsi" w:cs="Arial"/>
        </w:rPr>
        <w:t xml:space="preserve"> (</w:t>
      </w:r>
      <w:r w:rsidR="00515B62" w:rsidRPr="00515B62">
        <w:rPr>
          <w:rFonts w:asciiTheme="majorHAnsi" w:hAnsiTheme="majorHAnsi" w:cs="Arial"/>
          <w:i/>
          <w:iCs/>
        </w:rPr>
        <w:t>Confidential Information</w:t>
      </w:r>
      <w:r w:rsidR="00515B62" w:rsidRPr="00515B62">
        <w:rPr>
          <w:rFonts w:asciiTheme="majorHAnsi" w:hAnsiTheme="majorHAnsi" w:cs="Arial"/>
        </w:rPr>
        <w:t>), Feedback will not be considered Customer’s Confidential Information or its trade secret. (“</w:t>
      </w:r>
      <w:r w:rsidR="00515B62" w:rsidRPr="00515B62">
        <w:rPr>
          <w:rFonts w:asciiTheme="majorHAnsi" w:hAnsiTheme="majorHAnsi" w:cs="Arial"/>
          <w:u w:val="single"/>
        </w:rPr>
        <w:t>Feedback</w:t>
      </w:r>
      <w:r w:rsidR="00515B62" w:rsidRPr="00515B62">
        <w:rPr>
          <w:rFonts w:asciiTheme="majorHAnsi" w:hAnsiTheme="majorHAnsi" w:cs="Arial"/>
        </w:rPr>
        <w:t>” refers to any suggestion or idea for modifying any of Provider’s products or services.)</w:t>
      </w:r>
    </w:p>
    <w:p w14:paraId="3E837087" w14:textId="20B813DC" w:rsidR="000E5BE4" w:rsidRPr="009830E9" w:rsidRDefault="00222942" w:rsidP="00515B62">
      <w:pPr>
        <w:pStyle w:val="ListParagraph"/>
        <w:numPr>
          <w:ilvl w:val="0"/>
          <w:numId w:val="15"/>
        </w:numPr>
        <w:spacing w:line="240" w:lineRule="auto"/>
        <w:contextualSpacing w:val="0"/>
        <w:jc w:val="both"/>
        <w:rPr>
          <w:rFonts w:asciiTheme="majorHAnsi" w:hAnsiTheme="majorHAnsi" w:cs="Arial"/>
        </w:rPr>
      </w:pPr>
      <w:bookmarkStart w:id="21" w:name="_Ref421881274"/>
      <w:bookmarkStart w:id="22" w:name="_Ref423618063"/>
      <w:bookmarkStart w:id="23" w:name="_Ref427920797"/>
      <w:bookmarkStart w:id="24" w:name="_Ref423620088"/>
      <w:commentRangeStart w:id="25"/>
      <w:r w:rsidRPr="009830E9">
        <w:rPr>
          <w:rFonts w:asciiTheme="majorHAnsi" w:hAnsiTheme="majorHAnsi" w:cs="Arial"/>
          <w:b/>
          <w:u w:val="single"/>
        </w:rPr>
        <w:t>CONFIDENTIAL INFORMATION</w:t>
      </w:r>
      <w:bookmarkEnd w:id="21"/>
      <w:r w:rsidR="001F5288" w:rsidRPr="009830E9">
        <w:rPr>
          <w:rFonts w:asciiTheme="majorHAnsi" w:hAnsiTheme="majorHAnsi" w:cs="Arial"/>
          <w:b/>
        </w:rPr>
        <w:t>.</w:t>
      </w:r>
      <w:bookmarkEnd w:id="22"/>
      <w:r w:rsidR="00223EF3" w:rsidRPr="009830E9">
        <w:rPr>
          <w:rFonts w:asciiTheme="majorHAnsi" w:hAnsiTheme="majorHAnsi" w:cs="Arial"/>
          <w:b/>
        </w:rPr>
        <w:t xml:space="preserve"> </w:t>
      </w:r>
      <w:commentRangeEnd w:id="25"/>
      <w:r w:rsidR="009912A9" w:rsidRPr="009830E9">
        <w:rPr>
          <w:rStyle w:val="CommentReference"/>
          <w:rFonts w:asciiTheme="majorHAnsi" w:hAnsiTheme="majorHAnsi" w:cs="Arial"/>
          <w:sz w:val="22"/>
          <w:szCs w:val="22"/>
        </w:rPr>
        <w:commentReference w:id="25"/>
      </w:r>
      <w:bookmarkEnd w:id="23"/>
    </w:p>
    <w:p w14:paraId="5380B718" w14:textId="728BA688" w:rsidR="00EF5DF3" w:rsidRPr="009830E9" w:rsidRDefault="000E5BE4" w:rsidP="00515B62">
      <w:pPr>
        <w:pStyle w:val="ListParagraph"/>
        <w:numPr>
          <w:ilvl w:val="1"/>
          <w:numId w:val="15"/>
        </w:numPr>
        <w:spacing w:line="240" w:lineRule="auto"/>
        <w:contextualSpacing w:val="0"/>
        <w:jc w:val="both"/>
        <w:rPr>
          <w:rFonts w:asciiTheme="majorHAnsi" w:hAnsiTheme="majorHAnsi" w:cs="Arial"/>
        </w:rPr>
      </w:pPr>
      <w:bookmarkStart w:id="26" w:name="_Ref427920674"/>
      <w:r w:rsidRPr="009830E9">
        <w:rPr>
          <w:rFonts w:asciiTheme="majorHAnsi" w:hAnsiTheme="majorHAnsi" w:cs="Arial"/>
          <w:u w:val="single"/>
        </w:rPr>
        <w:t>Confidential Information Defined</w:t>
      </w:r>
      <w:r w:rsidRPr="009830E9">
        <w:rPr>
          <w:rFonts w:asciiTheme="majorHAnsi" w:hAnsiTheme="majorHAnsi" w:cs="Arial"/>
        </w:rPr>
        <w:t xml:space="preserve">. </w:t>
      </w:r>
      <w:r w:rsidR="00223EF3" w:rsidRPr="009830E9">
        <w:rPr>
          <w:rFonts w:asciiTheme="majorHAnsi" w:hAnsiTheme="majorHAnsi" w:cs="Arial"/>
        </w:rPr>
        <w:t>“</w:t>
      </w:r>
      <w:r w:rsidR="00235B69" w:rsidRPr="009830E9">
        <w:rPr>
          <w:rFonts w:asciiTheme="majorHAnsi" w:hAnsiTheme="majorHAnsi" w:cs="Arial"/>
          <w:u w:val="single"/>
        </w:rPr>
        <w:t>Confidential Information</w:t>
      </w:r>
      <w:r w:rsidR="00235B69" w:rsidRPr="009830E9">
        <w:rPr>
          <w:rFonts w:asciiTheme="majorHAnsi" w:hAnsiTheme="majorHAnsi" w:cs="Arial"/>
        </w:rPr>
        <w:t>” refers to the following one party to this Agreement (“</w:t>
      </w:r>
      <w:r w:rsidR="00235B69" w:rsidRPr="009830E9">
        <w:rPr>
          <w:rFonts w:asciiTheme="majorHAnsi" w:hAnsiTheme="majorHAnsi" w:cs="Arial"/>
          <w:u w:val="single"/>
        </w:rPr>
        <w:t>Discloser</w:t>
      </w:r>
      <w:r w:rsidR="00235B69" w:rsidRPr="009830E9">
        <w:rPr>
          <w:rFonts w:asciiTheme="majorHAnsi" w:hAnsiTheme="majorHAnsi" w:cs="Arial"/>
        </w:rPr>
        <w:t>”) discloses to the other (“</w:t>
      </w:r>
      <w:r w:rsidR="00235B69" w:rsidRPr="009830E9">
        <w:rPr>
          <w:rFonts w:asciiTheme="majorHAnsi" w:hAnsiTheme="majorHAnsi" w:cs="Arial"/>
          <w:u w:val="single"/>
        </w:rPr>
        <w:t>Recipient</w:t>
      </w:r>
      <w:r w:rsidR="00235B69" w:rsidRPr="009830E9">
        <w:rPr>
          <w:rFonts w:asciiTheme="majorHAnsi" w:hAnsiTheme="majorHAnsi" w:cs="Arial"/>
        </w:rPr>
        <w:t xml:space="preserve">”): (a) any document Discloser marks “Confidential”; (b) any information Discloser orally designates as “Confidential” at the time of disclosure, provided Discloser confirms such designation in writing within __ business days; (c) any source code disclosed by </w:t>
      </w:r>
      <w:r w:rsidR="002E1D71">
        <w:rPr>
          <w:rFonts w:asciiTheme="majorHAnsi" w:hAnsiTheme="majorHAnsi" w:cs="Arial"/>
        </w:rPr>
        <w:t>Provider</w:t>
      </w:r>
      <w:r w:rsidR="00235B69" w:rsidRPr="009830E9">
        <w:rPr>
          <w:rFonts w:asciiTheme="majorHAnsi" w:hAnsiTheme="majorHAnsi" w:cs="Arial"/>
        </w:rPr>
        <w:t xml:space="preserve"> and any names of actual or potential customers disclosed by Customer, whether or not marked as confidential; and (d) any other nonpublic, sensitive information </w:t>
      </w:r>
      <w:r w:rsidR="00692856" w:rsidRPr="009830E9">
        <w:rPr>
          <w:rFonts w:asciiTheme="majorHAnsi" w:hAnsiTheme="majorHAnsi" w:cs="Arial"/>
        </w:rPr>
        <w:t>Recipient should reasonably consider a trade secret or otherwise confidential</w:t>
      </w:r>
      <w:r w:rsidR="00235B69" w:rsidRPr="009830E9">
        <w:rPr>
          <w:rFonts w:asciiTheme="majorHAnsi" w:hAnsiTheme="majorHAnsi" w:cs="Arial"/>
        </w:rPr>
        <w:t>. Notwithstanding the foregoing, Confidential Information does not include information that: (i) is in Recipient’s possession at the time of disclosure; (ii) is independently developed by Recipient without use of or reference to Confidential Information; (iii) becomes known publicly, before or after disclosure, other than as a result of Recipient’s improper action or inaction; or (iv) is approved for release in writing by Discloser</w:t>
      </w:r>
      <w:r w:rsidR="00223EF3" w:rsidRPr="009830E9">
        <w:rPr>
          <w:rFonts w:asciiTheme="majorHAnsi" w:hAnsiTheme="majorHAnsi" w:cs="Arial"/>
        </w:rPr>
        <w:t>.</w:t>
      </w:r>
      <w:bookmarkEnd w:id="24"/>
      <w:bookmarkEnd w:id="26"/>
      <w:r w:rsidR="00940535" w:rsidRPr="009830E9">
        <w:rPr>
          <w:rFonts w:asciiTheme="majorHAnsi" w:hAnsiTheme="majorHAnsi" w:cs="Arial"/>
        </w:rPr>
        <w:t xml:space="preserve"> Recipient is on notice that Confidential Information may include Discloser’s valuable trade secrets.</w:t>
      </w:r>
    </w:p>
    <w:p w14:paraId="0BFCFB93" w14:textId="08E9A751" w:rsidR="00EF5DF3" w:rsidRPr="009830E9" w:rsidRDefault="00027CD8" w:rsidP="00515B62">
      <w:pPr>
        <w:pStyle w:val="ListParagraph"/>
        <w:numPr>
          <w:ilvl w:val="1"/>
          <w:numId w:val="15"/>
        </w:numPr>
        <w:spacing w:line="240" w:lineRule="auto"/>
        <w:contextualSpacing w:val="0"/>
        <w:jc w:val="both"/>
        <w:rPr>
          <w:rFonts w:asciiTheme="majorHAnsi" w:hAnsiTheme="majorHAnsi" w:cs="Arial"/>
        </w:rPr>
      </w:pPr>
      <w:bookmarkStart w:id="27" w:name="_Ref423619243"/>
      <w:bookmarkStart w:id="28" w:name="_Ref496282109"/>
      <w:r w:rsidRPr="009830E9">
        <w:rPr>
          <w:rFonts w:asciiTheme="majorHAnsi" w:hAnsiTheme="majorHAnsi" w:cs="Arial"/>
          <w:u w:val="single"/>
        </w:rPr>
        <w:t>Nondisclosure</w:t>
      </w:r>
      <w:r w:rsidRPr="009830E9">
        <w:rPr>
          <w:rFonts w:asciiTheme="majorHAnsi" w:hAnsiTheme="majorHAnsi" w:cs="Arial"/>
          <w:i/>
        </w:rPr>
        <w:t xml:space="preserve">. </w:t>
      </w:r>
      <w:bookmarkEnd w:id="27"/>
      <w:r w:rsidR="00CC4D68" w:rsidRPr="00CC4D68">
        <w:rPr>
          <w:rFonts w:asciiTheme="majorHAnsi" w:hAnsiTheme="majorHAnsi" w:cs="Arial"/>
        </w:rPr>
        <w:t>Recipient shall not use Confidential Information for any purpose other than to facilitate the transactions contemplated by this Agreement (the “</w:t>
      </w:r>
      <w:r w:rsidR="00CC4D68" w:rsidRPr="00CC4D68">
        <w:rPr>
          <w:rFonts w:asciiTheme="majorHAnsi" w:hAnsiTheme="majorHAnsi" w:cs="Arial"/>
          <w:u w:val="single"/>
        </w:rPr>
        <w:t>Purpose</w:t>
      </w:r>
      <w:r w:rsidR="00CC4D68" w:rsidRPr="00CC4D68">
        <w:rPr>
          <w:rFonts w:asciiTheme="majorHAnsi" w:hAnsiTheme="majorHAnsi" w:cs="Arial"/>
        </w:rPr>
        <w:t>”). Recipient: (a) shall not disclose Confidential Information to any employee or contractor of Recipient unless such person needs access in order to facilitate the Purpose and is subject to a written agreement with Recipient with nondisclosure terms no less restrictive than those of this Section</w:t>
      </w:r>
      <w:r w:rsidR="00CC4D68">
        <w:rPr>
          <w:rFonts w:asciiTheme="majorHAnsi" w:hAnsiTheme="majorHAnsi" w:cs="Arial"/>
        </w:rPr>
        <w:t xml:space="preserve"> </w:t>
      </w:r>
      <w:r w:rsidR="00CC4D68">
        <w:rPr>
          <w:rFonts w:asciiTheme="majorHAnsi" w:hAnsiTheme="majorHAnsi" w:cs="Arial"/>
        </w:rPr>
        <w:fldChar w:fldCharType="begin"/>
      </w:r>
      <w:r w:rsidR="00CC4D68">
        <w:rPr>
          <w:rFonts w:asciiTheme="majorHAnsi" w:hAnsiTheme="majorHAnsi" w:cs="Arial"/>
        </w:rPr>
        <w:instrText xml:space="preserve"> REF _Ref496282109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7.2</w:t>
      </w:r>
      <w:r w:rsidR="00CC4D68">
        <w:rPr>
          <w:rFonts w:asciiTheme="majorHAnsi" w:hAnsiTheme="majorHAnsi" w:cs="Arial"/>
        </w:rPr>
        <w:fldChar w:fldCharType="end"/>
      </w:r>
      <w:r w:rsidR="00CC4D68" w:rsidRPr="00CC4D68">
        <w:rPr>
          <w:rFonts w:asciiTheme="majorHAnsi" w:hAnsiTheme="majorHAnsi" w:cs="Arial"/>
        </w:rPr>
        <w:t>; and (b) shall not disclose Confidential Information to any other third party without Discloser’s prior written consent. Without limiting the generality of the foregoing, Recipient shall protect Confidential Information with the same degree of care it uses to protect its own confidential information of similar nature and importance, but with no less than reasonable care. Recipient shall promptly notify Discloser of any misuse or misappropriation of Confidential Information that comes to Recipient’s attention. Notwithstanding the foregoing, Recipient may disclose Confidential Information to the extent required by applicable law or by proper legal or governmental authority. Recipient shall give Discloser prompt notice of any such legal or governmental demand and reasonably cooperate with Discloser in any effort to seek a protective order or otherwise to contest, limit, or protect such required disclosure, at Discloser’s expense</w:t>
      </w:r>
      <w:r w:rsidR="00E26DB1" w:rsidRPr="009830E9">
        <w:rPr>
          <w:rFonts w:asciiTheme="majorHAnsi" w:hAnsiTheme="majorHAnsi" w:cs="Arial"/>
        </w:rPr>
        <w:t>.</w:t>
      </w:r>
      <w:bookmarkEnd w:id="28"/>
    </w:p>
    <w:p w14:paraId="034BE071" w14:textId="4B7F278B" w:rsidR="00027CD8" w:rsidRPr="009830E9" w:rsidRDefault="00027CD8" w:rsidP="00515B62">
      <w:pPr>
        <w:pStyle w:val="ListParagraph"/>
        <w:numPr>
          <w:ilvl w:val="1"/>
          <w:numId w:val="15"/>
        </w:numPr>
        <w:spacing w:line="240" w:lineRule="auto"/>
        <w:contextualSpacing w:val="0"/>
        <w:jc w:val="both"/>
        <w:rPr>
          <w:rFonts w:asciiTheme="majorHAnsi" w:hAnsiTheme="majorHAnsi" w:cs="Arial"/>
        </w:rPr>
      </w:pPr>
      <w:bookmarkStart w:id="29" w:name="_Ref82013298"/>
      <w:r w:rsidRPr="009830E9">
        <w:rPr>
          <w:rFonts w:asciiTheme="majorHAnsi" w:hAnsiTheme="majorHAnsi" w:cs="Arial"/>
          <w:u w:val="single"/>
        </w:rPr>
        <w:t>Injunction</w:t>
      </w:r>
      <w:r w:rsidRPr="009830E9">
        <w:rPr>
          <w:rFonts w:asciiTheme="majorHAnsi" w:hAnsiTheme="majorHAnsi" w:cs="Arial"/>
        </w:rPr>
        <w:t xml:space="preserve">. </w:t>
      </w:r>
      <w:r w:rsidR="00CC4D68" w:rsidRPr="00CC4D68">
        <w:rPr>
          <w:rFonts w:asciiTheme="majorHAnsi" w:hAnsiTheme="majorHAnsi" w:cs="Arial"/>
        </w:rPr>
        <w:t>Recipient agrees that: (</w:t>
      </w:r>
      <w:r w:rsidR="00CC4D68">
        <w:rPr>
          <w:rFonts w:asciiTheme="majorHAnsi" w:hAnsiTheme="majorHAnsi" w:cs="Arial"/>
        </w:rPr>
        <w:t>a</w:t>
      </w:r>
      <w:r w:rsidR="00CC4D68" w:rsidRPr="00CC4D68">
        <w:rPr>
          <w:rFonts w:asciiTheme="majorHAnsi" w:hAnsiTheme="majorHAnsi" w:cs="Arial"/>
        </w:rPr>
        <w:t xml:space="preserve">) no adequate remedy exists at law if it breaches any of its obligations in Section </w:t>
      </w:r>
      <w:r w:rsidR="00CC4D68">
        <w:rPr>
          <w:rFonts w:asciiTheme="majorHAnsi" w:hAnsiTheme="majorHAnsi" w:cs="Arial"/>
        </w:rPr>
        <w:fldChar w:fldCharType="begin"/>
      </w:r>
      <w:r w:rsidR="00CC4D68">
        <w:rPr>
          <w:rFonts w:asciiTheme="majorHAnsi" w:hAnsiTheme="majorHAnsi" w:cs="Arial"/>
        </w:rPr>
        <w:instrText xml:space="preserve"> REF _Ref496282109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7.2</w:t>
      </w:r>
      <w:r w:rsidR="00CC4D68">
        <w:rPr>
          <w:rFonts w:asciiTheme="majorHAnsi" w:hAnsiTheme="majorHAnsi" w:cs="Arial"/>
        </w:rPr>
        <w:fldChar w:fldCharType="end"/>
      </w:r>
      <w:r w:rsidR="00CC4D68" w:rsidRPr="00CC4D68">
        <w:rPr>
          <w:rFonts w:asciiTheme="majorHAnsi" w:hAnsiTheme="majorHAnsi" w:cs="Arial"/>
        </w:rPr>
        <w:t xml:space="preserve"> (</w:t>
      </w:r>
      <w:r w:rsidR="00CC4D68" w:rsidRPr="00CC4D68">
        <w:rPr>
          <w:rFonts w:asciiTheme="majorHAnsi" w:hAnsiTheme="majorHAnsi" w:cs="Arial"/>
          <w:i/>
          <w:iCs/>
        </w:rPr>
        <w:t>Nondisclosure</w:t>
      </w:r>
      <w:r w:rsidR="00CC4D68" w:rsidRPr="00CC4D68">
        <w:rPr>
          <w:rFonts w:asciiTheme="majorHAnsi" w:hAnsiTheme="majorHAnsi" w:cs="Arial"/>
        </w:rPr>
        <w:t>); (</w:t>
      </w:r>
      <w:r w:rsidR="00CC4D68">
        <w:rPr>
          <w:rFonts w:asciiTheme="majorHAnsi" w:hAnsiTheme="majorHAnsi" w:cs="Arial"/>
        </w:rPr>
        <w:t>b</w:t>
      </w:r>
      <w:r w:rsidR="00CC4D68" w:rsidRPr="00CC4D68">
        <w:rPr>
          <w:rFonts w:asciiTheme="majorHAnsi" w:hAnsiTheme="majorHAnsi" w:cs="Arial"/>
        </w:rPr>
        <w:t xml:space="preserve">) it would be difficult to determine the damages resulting from its breach of Section </w:t>
      </w:r>
      <w:r w:rsidR="00CC4D68">
        <w:rPr>
          <w:rFonts w:asciiTheme="majorHAnsi" w:hAnsiTheme="majorHAnsi" w:cs="Arial"/>
        </w:rPr>
        <w:fldChar w:fldCharType="begin"/>
      </w:r>
      <w:r w:rsidR="00CC4D68">
        <w:rPr>
          <w:rFonts w:asciiTheme="majorHAnsi" w:hAnsiTheme="majorHAnsi" w:cs="Arial"/>
        </w:rPr>
        <w:instrText xml:space="preserve"> REF _Ref496282109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7.2</w:t>
      </w:r>
      <w:r w:rsidR="00CC4D68">
        <w:rPr>
          <w:rFonts w:asciiTheme="majorHAnsi" w:hAnsiTheme="majorHAnsi" w:cs="Arial"/>
        </w:rPr>
        <w:fldChar w:fldCharType="end"/>
      </w:r>
      <w:r w:rsidR="00CC4D68" w:rsidRPr="00CC4D68">
        <w:rPr>
          <w:rFonts w:asciiTheme="majorHAnsi" w:hAnsiTheme="majorHAnsi" w:cs="Arial"/>
        </w:rPr>
        <w:t>, and such breach would cause irreparable harm to Discloser; and (</w:t>
      </w:r>
      <w:r w:rsidR="00CC4D68">
        <w:rPr>
          <w:rFonts w:asciiTheme="majorHAnsi" w:hAnsiTheme="majorHAnsi" w:cs="Arial"/>
        </w:rPr>
        <w:t>c</w:t>
      </w:r>
      <w:r w:rsidR="00CC4D68" w:rsidRPr="00CC4D68">
        <w:rPr>
          <w:rFonts w:asciiTheme="majorHAnsi" w:hAnsiTheme="majorHAnsi" w:cs="Arial"/>
        </w:rPr>
        <w:t xml:space="preserve">) a grant of injunctive relieve provides the best remedy for any such breach, without any requirement that Discloser prove actual damage or post a bond or other security. Recipient waives any opposition to such injunctive relief or any right to such proof, bond, or other security. (This </w:t>
      </w:r>
      <w:r w:rsidR="00CC4D68">
        <w:rPr>
          <w:rFonts w:asciiTheme="majorHAnsi" w:hAnsiTheme="majorHAnsi" w:cs="Arial"/>
        </w:rPr>
        <w:t xml:space="preserve">Section </w:t>
      </w:r>
      <w:r w:rsidR="00CC4D68">
        <w:rPr>
          <w:rFonts w:asciiTheme="majorHAnsi" w:hAnsiTheme="majorHAnsi" w:cs="Arial"/>
        </w:rPr>
        <w:fldChar w:fldCharType="begin"/>
      </w:r>
      <w:r w:rsidR="00CC4D68">
        <w:rPr>
          <w:rFonts w:asciiTheme="majorHAnsi" w:hAnsiTheme="majorHAnsi" w:cs="Arial"/>
        </w:rPr>
        <w:instrText xml:space="preserve"> REF _Ref82013298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7.3</w:t>
      </w:r>
      <w:r w:rsidR="00CC4D68">
        <w:rPr>
          <w:rFonts w:asciiTheme="majorHAnsi" w:hAnsiTheme="majorHAnsi" w:cs="Arial"/>
        </w:rPr>
        <w:fldChar w:fldCharType="end"/>
      </w:r>
      <w:r w:rsidR="00CC4D68" w:rsidRPr="00CC4D68">
        <w:rPr>
          <w:rFonts w:asciiTheme="majorHAnsi" w:hAnsiTheme="majorHAnsi" w:cs="Arial"/>
        </w:rPr>
        <w:t xml:space="preserve"> does not limit either party’s right to injunctive relief for breaches not listed.)</w:t>
      </w:r>
      <w:bookmarkEnd w:id="29"/>
    </w:p>
    <w:p w14:paraId="10EDFEB5" w14:textId="378AF5BD" w:rsidR="00027CD8" w:rsidRPr="009830E9" w:rsidRDefault="00027CD8"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 xml:space="preserve">Termination </w:t>
      </w:r>
      <w:r w:rsidR="00DC4F5F" w:rsidRPr="009830E9">
        <w:rPr>
          <w:rFonts w:asciiTheme="majorHAnsi" w:hAnsiTheme="majorHAnsi" w:cs="Arial"/>
          <w:u w:val="single"/>
        </w:rPr>
        <w:t>&amp;</w:t>
      </w:r>
      <w:r w:rsidRPr="009830E9">
        <w:rPr>
          <w:rFonts w:asciiTheme="majorHAnsi" w:hAnsiTheme="majorHAnsi" w:cs="Arial"/>
          <w:u w:val="single"/>
        </w:rPr>
        <w:t xml:space="preserve"> Return</w:t>
      </w:r>
      <w:r w:rsidRPr="009830E9">
        <w:rPr>
          <w:rFonts w:asciiTheme="majorHAnsi" w:hAnsiTheme="majorHAnsi" w:cs="Arial"/>
        </w:rPr>
        <w:t xml:space="preserve">. </w:t>
      </w:r>
      <w:r w:rsidR="00CC4D68" w:rsidRPr="00CC4D68">
        <w:rPr>
          <w:rFonts w:asciiTheme="majorHAnsi" w:hAnsiTheme="majorHAnsi" w:cs="Arial"/>
        </w:rPr>
        <w:t xml:space="preserve">The obligations of </w:t>
      </w:r>
      <w:r w:rsidR="00CC4D68">
        <w:rPr>
          <w:rFonts w:asciiTheme="majorHAnsi" w:hAnsiTheme="majorHAnsi" w:cs="Arial"/>
        </w:rPr>
        <w:t xml:space="preserve">this Article </w:t>
      </w:r>
      <w:r w:rsidR="00CC4D68">
        <w:rPr>
          <w:rFonts w:asciiTheme="majorHAnsi" w:hAnsiTheme="majorHAnsi" w:cs="Arial"/>
        </w:rPr>
        <w:fldChar w:fldCharType="begin"/>
      </w:r>
      <w:r w:rsidR="00CC4D68">
        <w:rPr>
          <w:rFonts w:asciiTheme="majorHAnsi" w:hAnsiTheme="majorHAnsi" w:cs="Arial"/>
        </w:rPr>
        <w:instrText xml:space="preserve"> REF _Ref427920797 \w \h </w:instrText>
      </w:r>
      <w:r w:rsidR="00CC4D68">
        <w:rPr>
          <w:rFonts w:asciiTheme="majorHAnsi" w:hAnsiTheme="majorHAnsi" w:cs="Arial"/>
        </w:rPr>
      </w:r>
      <w:r w:rsidR="00CC4D68">
        <w:rPr>
          <w:rFonts w:asciiTheme="majorHAnsi" w:hAnsiTheme="majorHAnsi" w:cs="Arial"/>
        </w:rPr>
        <w:fldChar w:fldCharType="separate"/>
      </w:r>
      <w:r w:rsidR="00D1087F">
        <w:rPr>
          <w:rFonts w:asciiTheme="majorHAnsi" w:hAnsiTheme="majorHAnsi" w:cs="Arial"/>
        </w:rPr>
        <w:t>7</w:t>
      </w:r>
      <w:r w:rsidR="00CC4D68">
        <w:rPr>
          <w:rFonts w:asciiTheme="majorHAnsi" w:hAnsiTheme="majorHAnsi" w:cs="Arial"/>
        </w:rPr>
        <w:fldChar w:fldCharType="end"/>
      </w:r>
      <w:r w:rsidR="00CC4D68" w:rsidRPr="00CC4D68">
        <w:rPr>
          <w:rFonts w:asciiTheme="majorHAnsi" w:hAnsiTheme="majorHAnsi" w:cs="Arial"/>
        </w:rPr>
        <w:t xml:space="preserve"> will survive termination or expiration of this Agreement</w:t>
      </w:r>
      <w:r w:rsidR="00CC4D68">
        <w:rPr>
          <w:rFonts w:asciiTheme="majorHAnsi" w:hAnsiTheme="majorHAnsi" w:cs="Arial"/>
        </w:rPr>
        <w:t xml:space="preserve"> for any reason</w:t>
      </w:r>
      <w:r w:rsidRPr="009830E9">
        <w:rPr>
          <w:rFonts w:asciiTheme="majorHAnsi" w:hAnsiTheme="majorHAnsi" w:cs="Arial"/>
        </w:rPr>
        <w:t>. Upon termination</w:t>
      </w:r>
      <w:r w:rsidR="00CC4D68">
        <w:rPr>
          <w:rFonts w:asciiTheme="majorHAnsi" w:hAnsiTheme="majorHAnsi" w:cs="Arial"/>
        </w:rPr>
        <w:t xml:space="preserve"> or expiration</w:t>
      </w:r>
      <w:r w:rsidRPr="009830E9">
        <w:rPr>
          <w:rFonts w:asciiTheme="majorHAnsi" w:hAnsiTheme="majorHAnsi" w:cs="Arial"/>
        </w:rPr>
        <w:t xml:space="preserve"> of this Agreement, </w:t>
      </w:r>
      <w:r w:rsidR="004916C1" w:rsidRPr="009830E9">
        <w:rPr>
          <w:rFonts w:asciiTheme="majorHAnsi" w:hAnsiTheme="majorHAnsi" w:cs="Arial"/>
        </w:rPr>
        <w:t>Recipient</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return </w:t>
      </w:r>
      <w:r w:rsidRPr="009830E9">
        <w:rPr>
          <w:rFonts w:asciiTheme="majorHAnsi" w:hAnsiTheme="majorHAnsi" w:cs="Arial"/>
        </w:rPr>
        <w:lastRenderedPageBreak/>
        <w:t xml:space="preserve">all copies of Confidential Information to </w:t>
      </w:r>
      <w:r w:rsidR="004916C1" w:rsidRPr="009830E9">
        <w:rPr>
          <w:rFonts w:asciiTheme="majorHAnsi" w:hAnsiTheme="majorHAnsi" w:cs="Arial"/>
        </w:rPr>
        <w:t>Discloser</w:t>
      </w:r>
      <w:r w:rsidRPr="009830E9">
        <w:rPr>
          <w:rFonts w:asciiTheme="majorHAnsi" w:hAnsiTheme="majorHAnsi" w:cs="Arial"/>
        </w:rPr>
        <w:t xml:space="preserve"> or certify, in writing, the destruction thereof.</w:t>
      </w:r>
    </w:p>
    <w:p w14:paraId="15512D51" w14:textId="7C621DE7" w:rsidR="006D3BBC" w:rsidRPr="009830E9" w:rsidRDefault="00027CD8"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Retention of Rights</w:t>
      </w:r>
      <w:r w:rsidRPr="009830E9">
        <w:rPr>
          <w:rFonts w:asciiTheme="majorHAnsi" w:hAnsiTheme="majorHAnsi" w:cs="Arial"/>
        </w:rPr>
        <w:t xml:space="preserve">. </w:t>
      </w:r>
      <w:r w:rsidR="00CA0A90" w:rsidRPr="00CA0A90">
        <w:rPr>
          <w:rFonts w:asciiTheme="majorHAnsi" w:hAnsiTheme="majorHAnsi" w:cs="Arial"/>
        </w:rPr>
        <w:t xml:space="preserve">Upon termination of this Agreement for any reason, Recipient shall return all copies of Confidential Information to Discloser or certify, in writing, the destruction thereof. However, </w:t>
      </w:r>
      <w:r w:rsidR="00CA0A90">
        <w:rPr>
          <w:rFonts w:asciiTheme="majorHAnsi" w:hAnsiTheme="majorHAnsi" w:cs="Arial"/>
        </w:rPr>
        <w:t>the preceding sentence does</w:t>
      </w:r>
      <w:r w:rsidR="00CA0A90" w:rsidRPr="00CA0A90">
        <w:rPr>
          <w:rFonts w:asciiTheme="majorHAnsi" w:hAnsiTheme="majorHAnsi" w:cs="Arial"/>
        </w:rPr>
        <w:t xml:space="preserve"> not apply to Confidential Information to the extent incorporated into </w:t>
      </w:r>
      <w:r w:rsidR="00CA0A90">
        <w:rPr>
          <w:rFonts w:asciiTheme="majorHAnsi" w:hAnsiTheme="majorHAnsi" w:cs="Arial"/>
        </w:rPr>
        <w:t xml:space="preserve">the </w:t>
      </w:r>
      <w:r w:rsidR="00CA0A90" w:rsidRPr="00CA0A90">
        <w:rPr>
          <w:rFonts w:asciiTheme="majorHAnsi" w:hAnsiTheme="majorHAnsi" w:cs="Arial"/>
        </w:rPr>
        <w:t>Software</w:t>
      </w:r>
      <w:r w:rsidR="00CA0A90">
        <w:rPr>
          <w:rFonts w:asciiTheme="majorHAnsi" w:hAnsiTheme="majorHAnsi" w:cs="Arial"/>
        </w:rPr>
        <w:t>’s</w:t>
      </w:r>
      <w:r w:rsidR="00CA0A90" w:rsidRPr="00CA0A90">
        <w:rPr>
          <w:rFonts w:asciiTheme="majorHAnsi" w:hAnsiTheme="majorHAnsi" w:cs="Arial"/>
        </w:rPr>
        <w:t xml:space="preserve"> or Deliverables</w:t>
      </w:r>
      <w:r w:rsidR="00CA0A90">
        <w:rPr>
          <w:rFonts w:asciiTheme="majorHAnsi" w:hAnsiTheme="majorHAnsi" w:cs="Arial"/>
        </w:rPr>
        <w:t>’ object code</w:t>
      </w:r>
      <w:r w:rsidR="00CA0A90" w:rsidRPr="00CA0A90">
        <w:rPr>
          <w:rFonts w:asciiTheme="majorHAnsi" w:hAnsiTheme="majorHAnsi" w:cs="Arial"/>
        </w:rPr>
        <w:t xml:space="preserve">. This </w:t>
      </w:r>
      <w:r w:rsidR="00CA0A90">
        <w:rPr>
          <w:rFonts w:asciiTheme="majorHAnsi" w:hAnsiTheme="majorHAnsi" w:cs="Arial"/>
        </w:rPr>
        <w:t xml:space="preserve">Article </w:t>
      </w:r>
      <w:r w:rsidR="00CA0A90">
        <w:rPr>
          <w:rFonts w:asciiTheme="majorHAnsi" w:hAnsiTheme="majorHAnsi" w:cs="Arial"/>
        </w:rPr>
        <w:fldChar w:fldCharType="begin"/>
      </w:r>
      <w:r w:rsidR="00CA0A90">
        <w:rPr>
          <w:rFonts w:asciiTheme="majorHAnsi" w:hAnsiTheme="majorHAnsi" w:cs="Arial"/>
        </w:rPr>
        <w:instrText xml:space="preserve"> REF _Ref427920797 \w \h </w:instrText>
      </w:r>
      <w:r w:rsidR="00CA0A90">
        <w:rPr>
          <w:rFonts w:asciiTheme="majorHAnsi" w:hAnsiTheme="majorHAnsi" w:cs="Arial"/>
        </w:rPr>
      </w:r>
      <w:r w:rsidR="00CA0A90">
        <w:rPr>
          <w:rFonts w:asciiTheme="majorHAnsi" w:hAnsiTheme="majorHAnsi" w:cs="Arial"/>
        </w:rPr>
        <w:fldChar w:fldCharType="separate"/>
      </w:r>
      <w:r w:rsidR="00D1087F">
        <w:rPr>
          <w:rFonts w:asciiTheme="majorHAnsi" w:hAnsiTheme="majorHAnsi" w:cs="Arial"/>
        </w:rPr>
        <w:t>7</w:t>
      </w:r>
      <w:r w:rsidR="00CA0A90">
        <w:rPr>
          <w:rFonts w:asciiTheme="majorHAnsi" w:hAnsiTheme="majorHAnsi" w:cs="Arial"/>
        </w:rPr>
        <w:fldChar w:fldCharType="end"/>
      </w:r>
      <w:r w:rsidR="00CA0A90" w:rsidRPr="00CA0A90">
        <w:rPr>
          <w:rFonts w:asciiTheme="majorHAnsi" w:hAnsiTheme="majorHAnsi" w:cs="Arial"/>
        </w:rPr>
        <w:t xml:space="preserve"> does not transfer ownership of Confidential Information or grant a license thereto. Discloser retains all right, title, and interest in and to all Confidential Information, except as set forth in S</w:t>
      </w:r>
      <w:r w:rsidR="00CA0A90" w:rsidRPr="009830E9">
        <w:rPr>
          <w:rFonts w:asciiTheme="majorHAnsi" w:hAnsiTheme="majorHAnsi" w:cs="Arial"/>
        </w:rPr>
        <w:t xml:space="preserve">ection </w:t>
      </w:r>
      <w:r w:rsidR="00CA0A90" w:rsidRPr="009830E9">
        <w:rPr>
          <w:rFonts w:asciiTheme="majorHAnsi" w:hAnsiTheme="majorHAnsi"/>
        </w:rPr>
        <w:fldChar w:fldCharType="begin"/>
      </w:r>
      <w:r w:rsidR="00CA0A90" w:rsidRPr="009830E9">
        <w:rPr>
          <w:rFonts w:asciiTheme="majorHAnsi" w:hAnsiTheme="majorHAnsi"/>
        </w:rPr>
        <w:instrText xml:space="preserve"> REF _Ref427573287 \w \h  \* MERGEFORMAT </w:instrText>
      </w:r>
      <w:r w:rsidR="00CA0A90" w:rsidRPr="009830E9">
        <w:rPr>
          <w:rFonts w:asciiTheme="majorHAnsi" w:hAnsiTheme="majorHAnsi"/>
        </w:rPr>
      </w:r>
      <w:r w:rsidR="00CA0A90" w:rsidRPr="009830E9">
        <w:rPr>
          <w:rFonts w:asciiTheme="majorHAnsi" w:hAnsiTheme="majorHAnsi"/>
        </w:rPr>
        <w:fldChar w:fldCharType="separate"/>
      </w:r>
      <w:r w:rsidR="00D1087F" w:rsidRPr="00D1087F">
        <w:rPr>
          <w:rFonts w:asciiTheme="majorHAnsi" w:hAnsiTheme="majorHAnsi" w:cs="Arial"/>
        </w:rPr>
        <w:t>2.1</w:t>
      </w:r>
      <w:r w:rsidR="00CA0A90" w:rsidRPr="009830E9">
        <w:rPr>
          <w:rFonts w:asciiTheme="majorHAnsi" w:hAnsiTheme="majorHAnsi"/>
        </w:rPr>
        <w:fldChar w:fldCharType="end"/>
      </w:r>
      <w:r w:rsidR="00CA0A90" w:rsidRPr="009830E9">
        <w:rPr>
          <w:rFonts w:asciiTheme="majorHAnsi" w:hAnsiTheme="majorHAnsi" w:cs="Arial"/>
        </w:rPr>
        <w:t xml:space="preserve"> (</w:t>
      </w:r>
      <w:r w:rsidR="00CA0A90" w:rsidRPr="009830E9">
        <w:rPr>
          <w:rFonts w:asciiTheme="majorHAnsi" w:hAnsiTheme="majorHAnsi" w:cs="Arial"/>
          <w:i/>
        </w:rPr>
        <w:t>Licenses</w:t>
      </w:r>
      <w:r w:rsidR="00CA0A90" w:rsidRPr="009830E9">
        <w:rPr>
          <w:rFonts w:asciiTheme="majorHAnsi" w:hAnsiTheme="majorHAnsi" w:cs="Arial"/>
        </w:rPr>
        <w:t xml:space="preserve">), the last sentence of Section </w:t>
      </w:r>
      <w:r w:rsidR="00CA0A90" w:rsidRPr="009830E9">
        <w:rPr>
          <w:rFonts w:asciiTheme="majorHAnsi" w:hAnsiTheme="majorHAnsi"/>
        </w:rPr>
        <w:fldChar w:fldCharType="begin"/>
      </w:r>
      <w:r w:rsidR="00CA0A90" w:rsidRPr="009830E9">
        <w:rPr>
          <w:rFonts w:asciiTheme="majorHAnsi" w:hAnsiTheme="majorHAnsi"/>
        </w:rPr>
        <w:instrText xml:space="preserve"> REF _Ref427675306 \w \h  \* MERGEFORMAT </w:instrText>
      </w:r>
      <w:r w:rsidR="00CA0A90" w:rsidRPr="009830E9">
        <w:rPr>
          <w:rFonts w:asciiTheme="majorHAnsi" w:hAnsiTheme="majorHAnsi"/>
        </w:rPr>
      </w:r>
      <w:r w:rsidR="00CA0A90" w:rsidRPr="009830E9">
        <w:rPr>
          <w:rFonts w:asciiTheme="majorHAnsi" w:hAnsiTheme="majorHAnsi"/>
        </w:rPr>
        <w:fldChar w:fldCharType="separate"/>
      </w:r>
      <w:r w:rsidR="00D1087F" w:rsidRPr="00D1087F">
        <w:rPr>
          <w:rFonts w:asciiTheme="majorHAnsi" w:hAnsiTheme="majorHAnsi" w:cs="Arial"/>
        </w:rPr>
        <w:t>2.4</w:t>
      </w:r>
      <w:r w:rsidR="00CA0A90" w:rsidRPr="009830E9">
        <w:rPr>
          <w:rFonts w:asciiTheme="majorHAnsi" w:hAnsiTheme="majorHAnsi"/>
        </w:rPr>
        <w:fldChar w:fldCharType="end"/>
      </w:r>
      <w:r w:rsidR="00CA0A90" w:rsidRPr="009830E9">
        <w:rPr>
          <w:rFonts w:asciiTheme="majorHAnsi" w:hAnsiTheme="majorHAnsi" w:cs="Arial"/>
        </w:rPr>
        <w:t xml:space="preserve"> (</w:t>
      </w:r>
      <w:r w:rsidR="00CA0A90" w:rsidRPr="009830E9">
        <w:rPr>
          <w:rFonts w:asciiTheme="majorHAnsi" w:hAnsiTheme="majorHAnsi" w:cs="Arial"/>
          <w:i/>
        </w:rPr>
        <w:t>Documentation</w:t>
      </w:r>
      <w:r w:rsidR="00CA0A90" w:rsidRPr="009830E9">
        <w:rPr>
          <w:rFonts w:asciiTheme="majorHAnsi" w:hAnsiTheme="majorHAnsi" w:cs="Arial"/>
        </w:rPr>
        <w:t xml:space="preserve">) above, and Section </w:t>
      </w:r>
      <w:r w:rsidR="00CA0A90" w:rsidRPr="009830E9">
        <w:rPr>
          <w:rFonts w:asciiTheme="majorHAnsi" w:hAnsiTheme="majorHAnsi" w:cs="Arial"/>
        </w:rPr>
        <w:fldChar w:fldCharType="begin"/>
      </w:r>
      <w:r w:rsidR="00CA0A90" w:rsidRPr="009830E9">
        <w:rPr>
          <w:rFonts w:asciiTheme="majorHAnsi" w:hAnsiTheme="majorHAnsi" w:cs="Arial"/>
        </w:rPr>
        <w:instrText xml:space="preserve"> REF _Ref427686268 \w \h </w:instrText>
      </w:r>
      <w:r w:rsidR="00CA0A90">
        <w:rPr>
          <w:rFonts w:asciiTheme="majorHAnsi" w:hAnsiTheme="majorHAnsi" w:cs="Arial"/>
        </w:rPr>
        <w:instrText xml:space="preserve"> \* MERGEFORMAT </w:instrText>
      </w:r>
      <w:r w:rsidR="00CA0A90" w:rsidRPr="009830E9">
        <w:rPr>
          <w:rFonts w:asciiTheme="majorHAnsi" w:hAnsiTheme="majorHAnsi" w:cs="Arial"/>
        </w:rPr>
      </w:r>
      <w:r w:rsidR="00CA0A90" w:rsidRPr="009830E9">
        <w:rPr>
          <w:rFonts w:asciiTheme="majorHAnsi" w:hAnsiTheme="majorHAnsi" w:cs="Arial"/>
        </w:rPr>
        <w:fldChar w:fldCharType="separate"/>
      </w:r>
      <w:r w:rsidR="00D1087F">
        <w:rPr>
          <w:rFonts w:asciiTheme="majorHAnsi" w:hAnsiTheme="majorHAnsi" w:cs="Arial"/>
        </w:rPr>
        <w:t>9.3</w:t>
      </w:r>
      <w:r w:rsidR="00CA0A90" w:rsidRPr="009830E9">
        <w:rPr>
          <w:rFonts w:asciiTheme="majorHAnsi" w:hAnsiTheme="majorHAnsi" w:cs="Arial"/>
        </w:rPr>
        <w:fldChar w:fldCharType="end"/>
      </w:r>
      <w:r w:rsidR="00CA0A90" w:rsidRPr="009830E9">
        <w:rPr>
          <w:rFonts w:asciiTheme="majorHAnsi" w:hAnsiTheme="majorHAnsi" w:cs="Arial"/>
        </w:rPr>
        <w:t xml:space="preserve"> (</w:t>
      </w:r>
      <w:r w:rsidR="00CA0A90" w:rsidRPr="009830E9">
        <w:rPr>
          <w:rFonts w:asciiTheme="majorHAnsi" w:hAnsiTheme="majorHAnsi" w:cs="Arial"/>
          <w:i/>
        </w:rPr>
        <w:t>Escrow License</w:t>
      </w:r>
      <w:r w:rsidR="00CA0A90" w:rsidRPr="009830E9">
        <w:rPr>
          <w:rFonts w:asciiTheme="majorHAnsi" w:hAnsiTheme="majorHAnsi" w:cs="Arial"/>
        </w:rPr>
        <w:t>) below</w:t>
      </w:r>
      <w:r w:rsidRPr="009830E9">
        <w:rPr>
          <w:rFonts w:asciiTheme="majorHAnsi" w:hAnsiTheme="majorHAnsi" w:cs="Arial"/>
        </w:rPr>
        <w:t>.</w:t>
      </w:r>
    </w:p>
    <w:p w14:paraId="4F28B989" w14:textId="77777777" w:rsidR="00E80FD9" w:rsidRPr="009830E9" w:rsidRDefault="00E80FD9" w:rsidP="00515B62">
      <w:pPr>
        <w:pStyle w:val="ListParagraph"/>
        <w:numPr>
          <w:ilvl w:val="1"/>
          <w:numId w:val="15"/>
        </w:numPr>
        <w:spacing w:line="240" w:lineRule="auto"/>
        <w:contextualSpacing w:val="0"/>
        <w:jc w:val="both"/>
        <w:rPr>
          <w:rFonts w:asciiTheme="majorHAnsi" w:hAnsiTheme="majorHAnsi" w:cs="Arial"/>
        </w:rPr>
      </w:pPr>
      <w:bookmarkStart w:id="30" w:name="_Ref450828143"/>
      <w:commentRangeStart w:id="31"/>
      <w:r w:rsidRPr="009830E9">
        <w:rPr>
          <w:rFonts w:asciiTheme="majorHAnsi" w:hAnsiTheme="majorHAnsi" w:cs="Arial"/>
          <w:u w:val="single"/>
        </w:rPr>
        <w:t>Exception &amp; Immunity</w:t>
      </w:r>
      <w:r w:rsidRPr="009830E9">
        <w:rPr>
          <w:rFonts w:asciiTheme="majorHAnsi" w:hAnsiTheme="majorHAnsi" w:cs="Arial"/>
        </w:rPr>
        <w:t>. Pursuant to the Defend Trade Secrets Act of 2016, 18 USC Section 1833(b), Recipient is on notice and acknowledges that, notwithstanding the foregoing or any other provision of this Agreement:</w:t>
      </w:r>
      <w:bookmarkEnd w:id="30"/>
      <w:commentRangeEnd w:id="31"/>
      <w:r w:rsidRPr="009830E9">
        <w:rPr>
          <w:rStyle w:val="CommentReference"/>
          <w:rFonts w:asciiTheme="majorHAnsi" w:hAnsiTheme="majorHAnsi"/>
        </w:rPr>
        <w:commentReference w:id="31"/>
      </w:r>
    </w:p>
    <w:p w14:paraId="68629735" w14:textId="77777777" w:rsidR="00E80FD9" w:rsidRPr="009830E9" w:rsidRDefault="00E80FD9"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i/>
        </w:rPr>
        <w:t>IMMUNITY</w:t>
      </w:r>
      <w:r w:rsidRPr="009830E9">
        <w:rPr>
          <w:rFonts w:asciiTheme="majorHAnsi" w:hAnsiTheme="majorHAnsi" w:cs="Arial"/>
        </w:rPr>
        <w:t>. An individual shall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p>
    <w:p w14:paraId="294FAF50" w14:textId="77777777" w:rsidR="00E80FD9" w:rsidRPr="009830E9" w:rsidRDefault="00E80FD9" w:rsidP="00515B62">
      <w:pPr>
        <w:pStyle w:val="ListParagraph"/>
        <w:numPr>
          <w:ilvl w:val="2"/>
          <w:numId w:val="15"/>
        </w:numPr>
        <w:spacing w:line="240" w:lineRule="auto"/>
        <w:contextualSpacing w:val="0"/>
        <w:jc w:val="both"/>
        <w:rPr>
          <w:rFonts w:asciiTheme="majorHAnsi" w:hAnsiTheme="majorHAnsi" w:cs="Arial"/>
        </w:rPr>
      </w:pPr>
      <w:r w:rsidRPr="009830E9">
        <w:rPr>
          <w:rFonts w:asciiTheme="majorHAnsi" w:hAnsiTheme="majorHAnsi" w:cs="Arial"/>
          <w:i/>
        </w:rPr>
        <w:t>USE OF TRADE SECRET INFORMATION IN ANTI-RETALIATION LAWSUIT</w:t>
      </w:r>
      <w:r w:rsidRPr="009830E9">
        <w:rPr>
          <w:rFonts w:asciiTheme="majorHAnsi" w:hAnsiTheme="majorHAnsi" w:cs="Arial"/>
        </w:rPr>
        <w:t>.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p>
    <w:p w14:paraId="13594F99" w14:textId="77777777" w:rsidR="001767EB" w:rsidRDefault="00A124A6" w:rsidP="00515B62">
      <w:pPr>
        <w:pStyle w:val="ListParagraph"/>
        <w:numPr>
          <w:ilvl w:val="0"/>
          <w:numId w:val="15"/>
        </w:numPr>
        <w:spacing w:line="240" w:lineRule="auto"/>
        <w:contextualSpacing w:val="0"/>
        <w:jc w:val="both"/>
        <w:rPr>
          <w:rFonts w:asciiTheme="majorHAnsi" w:hAnsiTheme="majorHAnsi" w:cs="Arial"/>
          <w:b/>
        </w:rPr>
      </w:pPr>
      <w:bookmarkStart w:id="32" w:name="_Ref427859167"/>
      <w:r w:rsidRPr="009830E9">
        <w:rPr>
          <w:rFonts w:asciiTheme="majorHAnsi" w:hAnsiTheme="majorHAnsi" w:cs="Arial"/>
          <w:b/>
          <w:u w:val="single"/>
        </w:rPr>
        <w:t xml:space="preserve">SOFTWARE </w:t>
      </w:r>
      <w:r w:rsidR="00203CAE" w:rsidRPr="009830E9">
        <w:rPr>
          <w:rFonts w:asciiTheme="majorHAnsi" w:hAnsiTheme="majorHAnsi" w:cs="Arial"/>
          <w:b/>
          <w:u w:val="single"/>
        </w:rPr>
        <w:t>AUDIT</w:t>
      </w:r>
      <w:r w:rsidR="00203CAE" w:rsidRPr="009830E9">
        <w:rPr>
          <w:rFonts w:asciiTheme="majorHAnsi" w:hAnsiTheme="majorHAnsi" w:cs="Arial"/>
          <w:b/>
        </w:rPr>
        <w:t>.</w:t>
      </w:r>
      <w:r w:rsidRPr="009830E9">
        <w:rPr>
          <w:rFonts w:asciiTheme="majorHAnsi" w:hAnsiTheme="majorHAnsi" w:cs="Arial"/>
          <w:b/>
        </w:rPr>
        <w:t xml:space="preserve"> </w:t>
      </w:r>
    </w:p>
    <w:p w14:paraId="0701F5D6" w14:textId="07A28D71" w:rsidR="00203CAE" w:rsidRDefault="001767EB" w:rsidP="001767EB">
      <w:pPr>
        <w:pStyle w:val="ListParagraph"/>
        <w:numPr>
          <w:ilvl w:val="1"/>
          <w:numId w:val="15"/>
        </w:numPr>
        <w:spacing w:line="240" w:lineRule="auto"/>
        <w:contextualSpacing w:val="0"/>
        <w:jc w:val="both"/>
        <w:rPr>
          <w:rFonts w:asciiTheme="majorHAnsi" w:hAnsiTheme="majorHAnsi" w:cs="Arial"/>
          <w:bCs/>
        </w:rPr>
      </w:pPr>
      <w:r w:rsidRPr="001767EB">
        <w:rPr>
          <w:rFonts w:asciiTheme="majorHAnsi" w:hAnsiTheme="majorHAnsi" w:cs="Arial"/>
          <w:bCs/>
          <w:u w:val="single"/>
        </w:rPr>
        <w:t>Audit</w:t>
      </w:r>
      <w:r w:rsidRPr="001767EB">
        <w:rPr>
          <w:rFonts w:asciiTheme="majorHAnsi" w:hAnsiTheme="majorHAnsi" w:cs="Arial"/>
          <w:bCs/>
        </w:rPr>
        <w:t xml:space="preserve">. </w:t>
      </w:r>
      <w:r w:rsidR="00A81C33" w:rsidRPr="001767EB">
        <w:rPr>
          <w:rFonts w:asciiTheme="majorHAnsi" w:hAnsiTheme="majorHAnsi" w:cs="Arial"/>
          <w:bCs/>
        </w:rPr>
        <w:t xml:space="preserve">During the Term and for _______ thereafter, Provider may audit Customer’s use of Software on ___ days’ advance written notice. Customer shall cooperate with the audit, including without limitation by providing access to any books, records, computers, or other information that relate or may relate to use of Software. Customer may designate any such books, records, computers, or other information as Confidential Information pursuant to </w:t>
      </w:r>
      <w:r w:rsidRPr="001767EB">
        <w:rPr>
          <w:rFonts w:asciiTheme="majorHAnsi" w:hAnsiTheme="majorHAnsi" w:cs="Arial"/>
          <w:bCs/>
        </w:rPr>
        <w:t>Article</w:t>
      </w:r>
      <w:r w:rsidR="00A81C33" w:rsidRPr="001767EB">
        <w:rPr>
          <w:rFonts w:asciiTheme="majorHAnsi" w:hAnsiTheme="majorHAnsi" w:cs="Arial"/>
          <w:bCs/>
        </w:rPr>
        <w:t xml:space="preserve"> </w:t>
      </w:r>
      <w:r w:rsidRPr="001767EB">
        <w:rPr>
          <w:rFonts w:asciiTheme="majorHAnsi" w:hAnsiTheme="majorHAnsi" w:cs="Arial"/>
          <w:bCs/>
        </w:rPr>
        <w:fldChar w:fldCharType="begin"/>
      </w:r>
      <w:r w:rsidRPr="001767EB">
        <w:rPr>
          <w:rFonts w:asciiTheme="majorHAnsi" w:hAnsiTheme="majorHAnsi" w:cs="Arial"/>
          <w:bCs/>
        </w:rPr>
        <w:instrText xml:space="preserve"> REF _Ref427920797 \w \h </w:instrText>
      </w:r>
      <w:r w:rsidRPr="001767EB">
        <w:rPr>
          <w:rFonts w:asciiTheme="majorHAnsi" w:hAnsiTheme="majorHAnsi" w:cs="Arial"/>
          <w:bCs/>
        </w:rPr>
      </w:r>
      <w:r>
        <w:rPr>
          <w:rFonts w:asciiTheme="majorHAnsi" w:hAnsiTheme="majorHAnsi" w:cs="Arial"/>
          <w:bCs/>
        </w:rPr>
        <w:instrText xml:space="preserve"> \* MERGEFORMAT </w:instrText>
      </w:r>
      <w:r w:rsidRPr="001767EB">
        <w:rPr>
          <w:rFonts w:asciiTheme="majorHAnsi" w:hAnsiTheme="majorHAnsi" w:cs="Arial"/>
          <w:bCs/>
        </w:rPr>
        <w:fldChar w:fldCharType="separate"/>
      </w:r>
      <w:r w:rsidR="00D1087F">
        <w:rPr>
          <w:rFonts w:asciiTheme="majorHAnsi" w:hAnsiTheme="majorHAnsi" w:cs="Arial"/>
          <w:bCs/>
        </w:rPr>
        <w:t>7</w:t>
      </w:r>
      <w:r w:rsidRPr="001767EB">
        <w:rPr>
          <w:rFonts w:asciiTheme="majorHAnsi" w:hAnsiTheme="majorHAnsi" w:cs="Arial"/>
          <w:bCs/>
        </w:rPr>
        <w:fldChar w:fldCharType="end"/>
      </w:r>
      <w:r w:rsidR="00A81C33" w:rsidRPr="001767EB">
        <w:rPr>
          <w:rFonts w:asciiTheme="majorHAnsi" w:hAnsiTheme="majorHAnsi" w:cs="Arial"/>
          <w:bCs/>
        </w:rPr>
        <w:t xml:space="preserve"> (</w:t>
      </w:r>
      <w:r w:rsidR="00A81C33" w:rsidRPr="001767EB">
        <w:rPr>
          <w:rFonts w:asciiTheme="majorHAnsi" w:hAnsiTheme="majorHAnsi" w:cs="Arial"/>
          <w:bCs/>
          <w:i/>
          <w:iCs/>
        </w:rPr>
        <w:t>Confidential</w:t>
      </w:r>
      <w:r w:rsidRPr="001767EB">
        <w:rPr>
          <w:rFonts w:asciiTheme="majorHAnsi" w:hAnsiTheme="majorHAnsi" w:cs="Arial"/>
          <w:bCs/>
          <w:i/>
          <w:iCs/>
        </w:rPr>
        <w:t xml:space="preserve"> Information</w:t>
      </w:r>
      <w:r w:rsidR="00A81C33" w:rsidRPr="001767EB">
        <w:rPr>
          <w:rFonts w:asciiTheme="majorHAnsi" w:hAnsiTheme="majorHAnsi" w:cs="Arial"/>
          <w:bCs/>
        </w:rPr>
        <w:t xml:space="preserve">). Provider may employ a third party auditor to perform the audit, provided such third party </w:t>
      </w:r>
      <w:r w:rsidRPr="001767EB">
        <w:rPr>
          <w:rFonts w:asciiTheme="majorHAnsi" w:hAnsiTheme="majorHAnsi" w:cs="Arial"/>
          <w:bCs/>
        </w:rPr>
        <w:t>is subject to</w:t>
      </w:r>
      <w:r w:rsidR="00A81C33" w:rsidRPr="001767EB">
        <w:rPr>
          <w:rFonts w:asciiTheme="majorHAnsi" w:hAnsiTheme="majorHAnsi" w:cs="Arial"/>
          <w:bCs/>
        </w:rPr>
        <w:t xml:space="preserve"> nondisclosure </w:t>
      </w:r>
      <w:r w:rsidRPr="001767EB">
        <w:rPr>
          <w:rFonts w:asciiTheme="majorHAnsi" w:hAnsiTheme="majorHAnsi" w:cs="Arial"/>
          <w:bCs/>
        </w:rPr>
        <w:t xml:space="preserve">obligations reasonably consistent with </w:t>
      </w:r>
      <w:r w:rsidRPr="001767EB">
        <w:rPr>
          <w:rFonts w:asciiTheme="majorHAnsi" w:hAnsiTheme="majorHAnsi" w:cs="Arial"/>
          <w:bCs/>
        </w:rPr>
        <w:t xml:space="preserve">Article </w:t>
      </w:r>
      <w:r w:rsidRPr="001767EB">
        <w:rPr>
          <w:rFonts w:asciiTheme="majorHAnsi" w:hAnsiTheme="majorHAnsi" w:cs="Arial"/>
          <w:bCs/>
        </w:rPr>
        <w:fldChar w:fldCharType="begin"/>
      </w:r>
      <w:r w:rsidRPr="001767EB">
        <w:rPr>
          <w:rFonts w:asciiTheme="majorHAnsi" w:hAnsiTheme="majorHAnsi" w:cs="Arial"/>
          <w:bCs/>
        </w:rPr>
        <w:instrText xml:space="preserve"> REF _Ref427920797 \w \h </w:instrText>
      </w:r>
      <w:r w:rsidRPr="001767EB">
        <w:rPr>
          <w:rFonts w:asciiTheme="majorHAnsi" w:hAnsiTheme="majorHAnsi" w:cs="Arial"/>
          <w:bCs/>
        </w:rPr>
      </w:r>
      <w:r>
        <w:rPr>
          <w:rFonts w:asciiTheme="majorHAnsi" w:hAnsiTheme="majorHAnsi" w:cs="Arial"/>
          <w:bCs/>
        </w:rPr>
        <w:instrText xml:space="preserve"> \* MERGEFORMAT </w:instrText>
      </w:r>
      <w:r w:rsidRPr="001767EB">
        <w:rPr>
          <w:rFonts w:asciiTheme="majorHAnsi" w:hAnsiTheme="majorHAnsi" w:cs="Arial"/>
          <w:bCs/>
        </w:rPr>
        <w:fldChar w:fldCharType="separate"/>
      </w:r>
      <w:r w:rsidR="00D1087F">
        <w:rPr>
          <w:rFonts w:asciiTheme="majorHAnsi" w:hAnsiTheme="majorHAnsi" w:cs="Arial"/>
          <w:bCs/>
        </w:rPr>
        <w:t>7</w:t>
      </w:r>
      <w:r w:rsidRPr="001767EB">
        <w:rPr>
          <w:rFonts w:asciiTheme="majorHAnsi" w:hAnsiTheme="majorHAnsi" w:cs="Arial"/>
          <w:bCs/>
        </w:rPr>
        <w:fldChar w:fldCharType="end"/>
      </w:r>
      <w:r w:rsidR="00A81C33" w:rsidRPr="001767EB">
        <w:rPr>
          <w:rFonts w:asciiTheme="majorHAnsi" w:hAnsiTheme="majorHAnsi" w:cs="Arial"/>
          <w:bCs/>
        </w:rPr>
        <w:t xml:space="preserve">. Such audit may not unreasonably interfere with Customer’s business activities, and Provider may not conduct an audit more than once per calendar year. Provider shall give Customer a written summary of any audit that finds unauthorized exploitation of </w:t>
      </w:r>
      <w:r w:rsidRPr="001767EB">
        <w:rPr>
          <w:rFonts w:asciiTheme="majorHAnsi" w:hAnsiTheme="majorHAnsi" w:cs="Arial"/>
          <w:bCs/>
        </w:rPr>
        <w:t xml:space="preserve">the </w:t>
      </w:r>
      <w:r w:rsidR="00A81C33" w:rsidRPr="001767EB">
        <w:rPr>
          <w:rFonts w:asciiTheme="majorHAnsi" w:hAnsiTheme="majorHAnsi" w:cs="Arial"/>
          <w:bCs/>
        </w:rPr>
        <w:t xml:space="preserve">Software, and Provider may choose whether to grant Customer a license for unauthorized Software or to require deletion. If Customer has used, reproduced, distributed, or otherwise exploited the Software in excess of ___% of the copies or fees that would have applied to authorized use, Customer shall reimburse Provider for the reasonable cost of the audit, or of the next audit in case of discovery without an audit, </w:t>
      </w:r>
      <w:commentRangeStart w:id="33"/>
      <w:r w:rsidR="00A81C33" w:rsidRPr="001767EB">
        <w:rPr>
          <w:rFonts w:asciiTheme="majorHAnsi" w:hAnsiTheme="majorHAnsi" w:cs="Arial"/>
          <w:bCs/>
        </w:rPr>
        <w:t>in addition to such other rights and remedies as Provider may have</w:t>
      </w:r>
      <w:commentRangeEnd w:id="33"/>
      <w:r w:rsidR="00A6588F">
        <w:rPr>
          <w:rStyle w:val="CommentReference"/>
        </w:rPr>
        <w:commentReference w:id="33"/>
      </w:r>
      <w:r w:rsidR="00A124A6" w:rsidRPr="001767EB">
        <w:rPr>
          <w:rFonts w:asciiTheme="majorHAnsi" w:hAnsiTheme="majorHAnsi" w:cs="Arial"/>
          <w:bCs/>
        </w:rPr>
        <w:t>.</w:t>
      </w:r>
      <w:bookmarkEnd w:id="32"/>
    </w:p>
    <w:p w14:paraId="26EFD02F" w14:textId="106267EE" w:rsidR="001767EB" w:rsidRPr="001767EB" w:rsidRDefault="001767EB" w:rsidP="001767EB">
      <w:pPr>
        <w:pStyle w:val="ListParagraph"/>
        <w:numPr>
          <w:ilvl w:val="1"/>
          <w:numId w:val="15"/>
        </w:numPr>
        <w:spacing w:line="240" w:lineRule="auto"/>
        <w:contextualSpacing w:val="0"/>
        <w:jc w:val="both"/>
        <w:rPr>
          <w:rFonts w:asciiTheme="majorHAnsi" w:hAnsiTheme="majorHAnsi" w:cs="Arial"/>
          <w:bCs/>
        </w:rPr>
      </w:pPr>
      <w:r w:rsidRPr="001767EB">
        <w:rPr>
          <w:rFonts w:asciiTheme="majorHAnsi" w:hAnsiTheme="majorHAnsi" w:cs="Arial"/>
          <w:bCs/>
          <w:u w:val="single"/>
        </w:rPr>
        <w:t>Back Fees</w:t>
      </w:r>
      <w:r>
        <w:rPr>
          <w:rFonts w:asciiTheme="majorHAnsi" w:hAnsiTheme="majorHAnsi" w:cs="Arial"/>
          <w:bCs/>
        </w:rPr>
        <w:t xml:space="preserve">. </w:t>
      </w:r>
      <w:r w:rsidRPr="001767EB">
        <w:rPr>
          <w:rFonts w:asciiTheme="majorHAnsi" w:hAnsiTheme="majorHAnsi" w:cs="Arial"/>
          <w:bCs/>
        </w:rPr>
        <w:t xml:space="preserve">For each unauthorized copy of the Software, Customer shall promptly pay (without limitation): (a) all per-copy </w:t>
      </w:r>
      <w:r>
        <w:rPr>
          <w:rFonts w:asciiTheme="majorHAnsi" w:hAnsiTheme="majorHAnsi" w:cs="Arial"/>
          <w:bCs/>
        </w:rPr>
        <w:t>License Fees and per-copy Maintenance Fees</w:t>
      </w:r>
      <w:r w:rsidRPr="001767EB">
        <w:rPr>
          <w:rFonts w:asciiTheme="majorHAnsi" w:hAnsiTheme="majorHAnsi" w:cs="Arial"/>
          <w:bCs/>
        </w:rPr>
        <w:t xml:space="preserve"> for Software pursuant to </w:t>
      </w:r>
      <w:r>
        <w:rPr>
          <w:rFonts w:asciiTheme="majorHAnsi" w:hAnsiTheme="majorHAnsi" w:cs="Arial"/>
          <w:bCs/>
        </w:rPr>
        <w:t xml:space="preserve">Article </w:t>
      </w:r>
      <w:r>
        <w:rPr>
          <w:rFonts w:asciiTheme="majorHAnsi" w:hAnsiTheme="majorHAnsi" w:cs="Arial"/>
          <w:bCs/>
        </w:rPr>
        <w:fldChar w:fldCharType="begin"/>
      </w:r>
      <w:r>
        <w:rPr>
          <w:rFonts w:asciiTheme="majorHAnsi" w:hAnsiTheme="majorHAnsi" w:cs="Arial"/>
          <w:bCs/>
        </w:rPr>
        <w:instrText xml:space="preserve"> REF _Ref82070920 \w \h </w:instrText>
      </w:r>
      <w:r>
        <w:rPr>
          <w:rFonts w:asciiTheme="majorHAnsi" w:hAnsiTheme="majorHAnsi" w:cs="Arial"/>
          <w:bCs/>
        </w:rPr>
      </w:r>
      <w:r>
        <w:rPr>
          <w:rFonts w:asciiTheme="majorHAnsi" w:hAnsiTheme="majorHAnsi" w:cs="Arial"/>
          <w:bCs/>
        </w:rPr>
        <w:fldChar w:fldCharType="separate"/>
      </w:r>
      <w:r w:rsidR="00D1087F">
        <w:rPr>
          <w:rFonts w:asciiTheme="majorHAnsi" w:hAnsiTheme="majorHAnsi" w:cs="Arial"/>
          <w:bCs/>
        </w:rPr>
        <w:t>5</w:t>
      </w:r>
      <w:r>
        <w:rPr>
          <w:rFonts w:asciiTheme="majorHAnsi" w:hAnsiTheme="majorHAnsi" w:cs="Arial"/>
          <w:bCs/>
        </w:rPr>
        <w:fldChar w:fldCharType="end"/>
      </w:r>
      <w:r>
        <w:rPr>
          <w:rFonts w:asciiTheme="majorHAnsi" w:hAnsiTheme="majorHAnsi" w:cs="Arial"/>
          <w:bCs/>
        </w:rPr>
        <w:t xml:space="preserve"> (</w:t>
      </w:r>
      <w:r w:rsidRPr="001767EB">
        <w:rPr>
          <w:rFonts w:asciiTheme="majorHAnsi" w:hAnsiTheme="majorHAnsi" w:cs="Arial"/>
          <w:bCs/>
          <w:i/>
          <w:iCs/>
        </w:rPr>
        <w:t>Fees &amp; Reimbursement</w:t>
      </w:r>
      <w:r>
        <w:rPr>
          <w:rFonts w:asciiTheme="majorHAnsi" w:hAnsiTheme="majorHAnsi" w:cs="Arial"/>
          <w:bCs/>
        </w:rPr>
        <w:t>)</w:t>
      </w:r>
      <w:r w:rsidRPr="001767EB">
        <w:rPr>
          <w:rFonts w:asciiTheme="majorHAnsi" w:hAnsiTheme="majorHAnsi" w:cs="Arial"/>
          <w:bCs/>
        </w:rPr>
        <w:t xml:space="preserve">, for the period beginning at the start of the License Term during which unauthorized reproduction occurred; and (b) interest at the rate of __% per month or the </w:t>
      </w:r>
      <w:r w:rsidRPr="001767EB">
        <w:rPr>
          <w:rFonts w:asciiTheme="majorHAnsi" w:hAnsiTheme="majorHAnsi" w:cs="Arial"/>
          <w:bCs/>
        </w:rPr>
        <w:lastRenderedPageBreak/>
        <w:t>maximum rate permitted by law, whichever is less, compounded daily, for the same period</w:t>
      </w:r>
      <w:r>
        <w:rPr>
          <w:rFonts w:asciiTheme="majorHAnsi" w:hAnsiTheme="majorHAnsi" w:cs="Arial"/>
          <w:bCs/>
        </w:rPr>
        <w:t>.</w:t>
      </w:r>
    </w:p>
    <w:p w14:paraId="7140D4AD" w14:textId="06A2F938" w:rsidR="00A84A12" w:rsidRPr="009830E9" w:rsidRDefault="00A84A12" w:rsidP="00515B62">
      <w:pPr>
        <w:pStyle w:val="ListParagraph"/>
        <w:keepNext/>
        <w:numPr>
          <w:ilvl w:val="0"/>
          <w:numId w:val="15"/>
        </w:numPr>
        <w:spacing w:line="240" w:lineRule="auto"/>
        <w:contextualSpacing w:val="0"/>
        <w:jc w:val="both"/>
        <w:rPr>
          <w:rFonts w:asciiTheme="majorHAnsi" w:hAnsiTheme="majorHAnsi" w:cs="Arial"/>
          <w:b/>
        </w:rPr>
      </w:pPr>
      <w:r w:rsidRPr="009830E9">
        <w:rPr>
          <w:rFonts w:asciiTheme="majorHAnsi" w:hAnsiTheme="majorHAnsi" w:cs="Arial"/>
          <w:b/>
          <w:u w:val="single"/>
        </w:rPr>
        <w:t>SOURCE CODE ESCROW</w:t>
      </w:r>
      <w:r w:rsidRPr="009830E9">
        <w:rPr>
          <w:rFonts w:asciiTheme="majorHAnsi" w:hAnsiTheme="majorHAnsi" w:cs="Arial"/>
          <w:b/>
        </w:rPr>
        <w:t>.</w:t>
      </w:r>
    </w:p>
    <w:p w14:paraId="5F2BEB0E" w14:textId="44225E8D" w:rsidR="00A84A12" w:rsidRPr="009830E9" w:rsidRDefault="000410DC"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Escrow Agreement</w:t>
      </w:r>
      <w:r w:rsidR="00A84A12" w:rsidRPr="009830E9">
        <w:rPr>
          <w:rFonts w:asciiTheme="majorHAnsi" w:hAnsiTheme="majorHAnsi" w:cs="Arial"/>
        </w:rPr>
        <w:t xml:space="preserve">. Concurrent with execution of this Agreement, the parties </w:t>
      </w:r>
      <w:r w:rsidR="003A13BB">
        <w:rPr>
          <w:rFonts w:asciiTheme="majorHAnsi" w:hAnsiTheme="majorHAnsi" w:cs="Arial"/>
        </w:rPr>
        <w:t>shall</w:t>
      </w:r>
      <w:r w:rsidR="00A84A12" w:rsidRPr="009830E9">
        <w:rPr>
          <w:rFonts w:asciiTheme="majorHAnsi" w:hAnsiTheme="majorHAnsi" w:cs="Arial"/>
        </w:rPr>
        <w:t xml:space="preserve"> execute a third party escrow agreement in the form attached hereto as </w:t>
      </w:r>
      <w:r w:rsidR="00A84A12" w:rsidRPr="009830E9">
        <w:rPr>
          <w:rFonts w:asciiTheme="majorHAnsi" w:hAnsiTheme="majorHAnsi" w:cs="Arial"/>
          <w:i/>
        </w:rPr>
        <w:t>Attachment B</w:t>
      </w:r>
      <w:r w:rsidR="00A84A12" w:rsidRPr="009830E9">
        <w:rPr>
          <w:rFonts w:asciiTheme="majorHAnsi" w:hAnsiTheme="majorHAnsi" w:cs="Arial"/>
        </w:rPr>
        <w:t xml:space="preserve"> (the “</w:t>
      </w:r>
      <w:r w:rsidR="00A84A12" w:rsidRPr="009830E9">
        <w:rPr>
          <w:rFonts w:asciiTheme="majorHAnsi" w:hAnsiTheme="majorHAnsi" w:cs="Arial"/>
          <w:u w:val="single"/>
        </w:rPr>
        <w:t>Escrow Agreement</w:t>
      </w:r>
      <w:r w:rsidR="00A84A12" w:rsidRPr="009830E9">
        <w:rPr>
          <w:rFonts w:asciiTheme="majorHAnsi" w:hAnsiTheme="majorHAnsi" w:cs="Arial"/>
        </w:rPr>
        <w:t>”), in conjunction with ______________</w:t>
      </w:r>
      <w:r w:rsidR="000E5BE4" w:rsidRPr="009830E9">
        <w:rPr>
          <w:rFonts w:asciiTheme="majorHAnsi" w:hAnsiTheme="majorHAnsi" w:cs="Arial"/>
        </w:rPr>
        <w:t>________</w:t>
      </w:r>
      <w:r w:rsidR="00A84A12" w:rsidRPr="009830E9">
        <w:rPr>
          <w:rFonts w:asciiTheme="majorHAnsi" w:hAnsiTheme="majorHAnsi" w:cs="Arial"/>
        </w:rPr>
        <w:t xml:space="preserve"> (the “</w:t>
      </w:r>
      <w:r w:rsidR="00A84A12" w:rsidRPr="009830E9">
        <w:rPr>
          <w:rFonts w:asciiTheme="majorHAnsi" w:hAnsiTheme="majorHAnsi" w:cs="Arial"/>
          <w:u w:val="single"/>
        </w:rPr>
        <w:t>Escrow Agent</w:t>
      </w:r>
      <w:r w:rsidR="00A84A12" w:rsidRPr="009830E9">
        <w:rPr>
          <w:rFonts w:asciiTheme="majorHAnsi" w:hAnsiTheme="majorHAnsi" w:cs="Arial"/>
        </w:rPr>
        <w:t>”).</w:t>
      </w:r>
    </w:p>
    <w:p w14:paraId="32E55BD1" w14:textId="77777777" w:rsidR="000410DC" w:rsidRPr="009830E9" w:rsidRDefault="007B0D68" w:rsidP="00515B62">
      <w:pPr>
        <w:pStyle w:val="ListParagraph"/>
        <w:keepNext/>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Deposit &amp; Verification</w:t>
      </w:r>
      <w:r w:rsidRPr="009830E9">
        <w:rPr>
          <w:rFonts w:asciiTheme="majorHAnsi" w:hAnsiTheme="majorHAnsi" w:cs="Arial"/>
        </w:rPr>
        <w:t>.</w:t>
      </w:r>
    </w:p>
    <w:p w14:paraId="240031B3" w14:textId="742E8AD3" w:rsidR="007B0D68" w:rsidRPr="009830E9" w:rsidRDefault="007B0D68" w:rsidP="00515B62">
      <w:pPr>
        <w:pStyle w:val="ListParagraph"/>
        <w:numPr>
          <w:ilvl w:val="2"/>
          <w:numId w:val="15"/>
        </w:numPr>
        <w:spacing w:line="240" w:lineRule="auto"/>
        <w:contextualSpacing w:val="0"/>
        <w:jc w:val="both"/>
        <w:rPr>
          <w:rFonts w:asciiTheme="majorHAnsi" w:hAnsiTheme="majorHAnsi" w:cs="Arial"/>
        </w:rPr>
      </w:pPr>
      <w:bookmarkStart w:id="34" w:name="_Ref427685734"/>
      <w:r w:rsidRPr="009830E9">
        <w:rPr>
          <w:rFonts w:asciiTheme="majorHAnsi" w:hAnsiTheme="majorHAnsi" w:cs="Arial"/>
          <w:i/>
        </w:rPr>
        <w:t>Deposit</w:t>
      </w:r>
      <w:r w:rsidRPr="009830E9">
        <w:rPr>
          <w:rFonts w:asciiTheme="majorHAnsi" w:hAnsiTheme="majorHAnsi" w:cs="Arial"/>
        </w:rPr>
        <w:t xml:space="preserve">. Within ___ business days of the Effective Date,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deposit with the Escrow Agent, pursuant to the procedures of the Escrow Agreement, the source code for the </w:t>
      </w:r>
      <w:r w:rsidR="003F6585" w:rsidRPr="009830E9">
        <w:rPr>
          <w:rFonts w:asciiTheme="majorHAnsi" w:hAnsiTheme="majorHAnsi" w:cs="Arial"/>
        </w:rPr>
        <w:t>Software</w:t>
      </w:r>
      <w:r w:rsidRPr="009830E9">
        <w:rPr>
          <w:rFonts w:asciiTheme="majorHAnsi" w:hAnsiTheme="majorHAnsi" w:cs="Arial"/>
        </w:rPr>
        <w:t>, as well as the Documentation</w:t>
      </w:r>
      <w:r w:rsidR="00907A75">
        <w:rPr>
          <w:rFonts w:asciiTheme="majorHAnsi" w:hAnsiTheme="majorHAnsi" w:cs="Arial"/>
        </w:rPr>
        <w:t xml:space="preserve">. </w:t>
      </w:r>
      <w:r w:rsidRPr="009830E9">
        <w:rPr>
          <w:rFonts w:asciiTheme="majorHAnsi" w:hAnsiTheme="majorHAnsi" w:cs="Arial"/>
        </w:rPr>
        <w:t xml:space="preserve">Promptly after </w:t>
      </w:r>
      <w:r w:rsidR="00A91630" w:rsidRPr="009830E9">
        <w:rPr>
          <w:rFonts w:asciiTheme="majorHAnsi" w:hAnsiTheme="majorHAnsi" w:cs="Arial"/>
        </w:rPr>
        <w:t>Acceptance of any Deliverable or delivery</w:t>
      </w:r>
      <w:r w:rsidRPr="009830E9">
        <w:rPr>
          <w:rFonts w:asciiTheme="majorHAnsi" w:hAnsiTheme="majorHAnsi" w:cs="Arial"/>
        </w:rPr>
        <w:t xml:space="preserve"> of any Upgrade,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deposit updated source code, Documentation, names, and contact information with the Escrow Agent. (“</w:t>
      </w:r>
      <w:r w:rsidRPr="009830E9">
        <w:rPr>
          <w:rFonts w:asciiTheme="majorHAnsi" w:hAnsiTheme="majorHAnsi" w:cs="Arial"/>
          <w:u w:val="single"/>
        </w:rPr>
        <w:t>Deposit Material</w:t>
      </w:r>
      <w:r w:rsidRPr="009830E9">
        <w:rPr>
          <w:rFonts w:asciiTheme="majorHAnsi" w:hAnsiTheme="majorHAnsi" w:cs="Arial"/>
        </w:rPr>
        <w:t xml:space="preserve">” refers to material required to be deposited pursuant to this Subsection </w:t>
      </w:r>
      <w:r w:rsidR="00987D3F" w:rsidRPr="009830E9">
        <w:rPr>
          <w:rFonts w:asciiTheme="majorHAnsi" w:hAnsiTheme="majorHAnsi" w:cs="Arial"/>
        </w:rPr>
        <w:fldChar w:fldCharType="begin"/>
      </w:r>
      <w:r w:rsidRPr="009830E9">
        <w:rPr>
          <w:rFonts w:asciiTheme="majorHAnsi" w:hAnsiTheme="majorHAnsi" w:cs="Arial"/>
        </w:rPr>
        <w:instrText xml:space="preserve"> REF _Ref427685734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9.2(a)</w:t>
      </w:r>
      <w:r w:rsidR="00987D3F" w:rsidRPr="009830E9">
        <w:rPr>
          <w:rFonts w:asciiTheme="majorHAnsi" w:hAnsiTheme="majorHAnsi" w:cs="Arial"/>
        </w:rPr>
        <w:fldChar w:fldCharType="end"/>
      </w:r>
      <w:r w:rsidRPr="009830E9">
        <w:rPr>
          <w:rFonts w:asciiTheme="majorHAnsi" w:hAnsiTheme="majorHAnsi" w:cs="Arial"/>
        </w:rPr>
        <w:t>.).</w:t>
      </w:r>
      <w:bookmarkEnd w:id="34"/>
    </w:p>
    <w:p w14:paraId="367F7286" w14:textId="637977FF" w:rsidR="007B0D68" w:rsidRPr="009830E9" w:rsidRDefault="00CA246D" w:rsidP="00515B62">
      <w:pPr>
        <w:pStyle w:val="ListParagraph"/>
        <w:numPr>
          <w:ilvl w:val="2"/>
          <w:numId w:val="15"/>
        </w:numPr>
        <w:spacing w:line="240" w:lineRule="auto"/>
        <w:contextualSpacing w:val="0"/>
        <w:jc w:val="both"/>
        <w:rPr>
          <w:rFonts w:asciiTheme="majorHAnsi" w:hAnsiTheme="majorHAnsi" w:cs="Arial"/>
        </w:rPr>
      </w:pPr>
      <w:bookmarkStart w:id="35" w:name="_Ref427685859"/>
      <w:r w:rsidRPr="009830E9">
        <w:rPr>
          <w:rFonts w:asciiTheme="majorHAnsi" w:hAnsiTheme="majorHAnsi" w:cs="Arial"/>
          <w:i/>
        </w:rPr>
        <w:t>Verification</w:t>
      </w:r>
      <w:r w:rsidRPr="009830E9">
        <w:rPr>
          <w:rFonts w:asciiTheme="majorHAnsi" w:hAnsiTheme="majorHAnsi" w:cs="Arial"/>
        </w:rPr>
        <w:t xml:space="preserve">. At Customer’s request and expense, the Escrow Agent may at any time verify the Deposit Material, including without limitation by compiling source code, comparing it to the </w:t>
      </w:r>
      <w:r w:rsidR="003F6585" w:rsidRPr="009830E9">
        <w:rPr>
          <w:rFonts w:asciiTheme="majorHAnsi" w:hAnsiTheme="majorHAnsi" w:cs="Arial"/>
        </w:rPr>
        <w:t>Software</w:t>
      </w:r>
      <w:r w:rsidRPr="009830E9">
        <w:rPr>
          <w:rFonts w:asciiTheme="majorHAnsi" w:hAnsiTheme="majorHAnsi" w:cs="Arial"/>
        </w:rPr>
        <w:t xml:space="preserve">, and reviewing the completeness and accuracy of any and all material. </w:t>
      </w:r>
      <w:r w:rsidR="00515B62">
        <w:rPr>
          <w:rFonts w:asciiTheme="majorHAnsi" w:hAnsiTheme="majorHAnsi" w:cs="Arial"/>
        </w:rPr>
        <w:t>If</w:t>
      </w:r>
      <w:r w:rsidRPr="009830E9">
        <w:rPr>
          <w:rFonts w:asciiTheme="majorHAnsi" w:hAnsiTheme="majorHAnsi" w:cs="Arial"/>
        </w:rPr>
        <w:t xml:space="preserve"> the Deposit Material does not conform to the requirements of Subsection </w:t>
      </w:r>
      <w:r w:rsidR="00987D3F" w:rsidRPr="009830E9">
        <w:rPr>
          <w:rFonts w:asciiTheme="majorHAnsi" w:hAnsiTheme="majorHAnsi" w:cs="Arial"/>
        </w:rPr>
        <w:fldChar w:fldCharType="begin"/>
      </w:r>
      <w:r w:rsidRPr="009830E9">
        <w:rPr>
          <w:rFonts w:asciiTheme="majorHAnsi" w:hAnsiTheme="majorHAnsi" w:cs="Arial"/>
        </w:rPr>
        <w:instrText xml:space="preserve"> REF _Ref427685734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9.2(a)</w:t>
      </w:r>
      <w:r w:rsidR="00987D3F" w:rsidRPr="009830E9">
        <w:rPr>
          <w:rFonts w:asciiTheme="majorHAnsi" w:hAnsiTheme="majorHAnsi" w:cs="Arial"/>
        </w:rPr>
        <w:fldChar w:fldCharType="end"/>
      </w:r>
      <w:r w:rsidRPr="009830E9">
        <w:rPr>
          <w:rFonts w:asciiTheme="majorHAnsi" w:hAnsiTheme="majorHAnsi" w:cs="Arial"/>
        </w:rPr>
        <w:t xml:space="preserve"> above: (i)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promptly deposit conforming Deposit Material; and (ii)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pay the Escrow Agent for subsequent verification of the new Deposit Material. Any breach of the provisions of Subsection </w:t>
      </w:r>
      <w:r w:rsidR="00987D3F" w:rsidRPr="009830E9">
        <w:rPr>
          <w:rFonts w:asciiTheme="majorHAnsi" w:hAnsiTheme="majorHAnsi" w:cs="Arial"/>
        </w:rPr>
        <w:fldChar w:fldCharType="begin"/>
      </w:r>
      <w:r w:rsidRPr="009830E9">
        <w:rPr>
          <w:rFonts w:asciiTheme="majorHAnsi" w:hAnsiTheme="majorHAnsi" w:cs="Arial"/>
        </w:rPr>
        <w:instrText xml:space="preserve"> REF _Ref427685859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9.2(b)</w:t>
      </w:r>
      <w:r w:rsidR="00987D3F" w:rsidRPr="009830E9">
        <w:rPr>
          <w:rFonts w:asciiTheme="majorHAnsi" w:hAnsiTheme="majorHAnsi" w:cs="Arial"/>
        </w:rPr>
        <w:fldChar w:fldCharType="end"/>
      </w:r>
      <w:r w:rsidRPr="009830E9">
        <w:rPr>
          <w:rFonts w:asciiTheme="majorHAnsi" w:hAnsiTheme="majorHAnsi" w:cs="Arial"/>
        </w:rPr>
        <w:t>(i) above will constitute material breach of this Agreement, and no further payments will be due from Customer until such breach is cured, in addition to such other remedies as Customer may have.</w:t>
      </w:r>
      <w:bookmarkEnd w:id="35"/>
    </w:p>
    <w:p w14:paraId="525957FE" w14:textId="16DFAAEB" w:rsidR="00CA246D" w:rsidRDefault="00CA246D" w:rsidP="00515B62">
      <w:pPr>
        <w:pStyle w:val="ListParagraph"/>
        <w:numPr>
          <w:ilvl w:val="1"/>
          <w:numId w:val="15"/>
        </w:numPr>
        <w:spacing w:line="240" w:lineRule="auto"/>
        <w:contextualSpacing w:val="0"/>
        <w:jc w:val="both"/>
        <w:rPr>
          <w:rFonts w:asciiTheme="majorHAnsi" w:hAnsiTheme="majorHAnsi" w:cs="Arial"/>
        </w:rPr>
      </w:pPr>
      <w:bookmarkStart w:id="36" w:name="_Ref427686268"/>
      <w:r w:rsidRPr="009830E9">
        <w:rPr>
          <w:rFonts w:asciiTheme="majorHAnsi" w:hAnsiTheme="majorHAnsi" w:cs="Arial"/>
          <w:u w:val="single"/>
        </w:rPr>
        <w:t>Escrow License</w:t>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hereby grants Customer a license to use, reproduce, and create derivative works from the Deposit Material</w:t>
      </w:r>
      <w:r w:rsidR="00A6588F">
        <w:rPr>
          <w:rFonts w:asciiTheme="majorHAnsi" w:hAnsiTheme="majorHAnsi" w:cs="Arial"/>
        </w:rPr>
        <w:t>;</w:t>
      </w:r>
      <w:r w:rsidRPr="009830E9">
        <w:rPr>
          <w:rFonts w:asciiTheme="majorHAnsi" w:hAnsiTheme="majorHAnsi" w:cs="Arial"/>
        </w:rPr>
        <w:t xml:space="preserve"> provided Customer </w:t>
      </w:r>
      <w:r w:rsidR="00A6588F">
        <w:rPr>
          <w:rFonts w:asciiTheme="majorHAnsi" w:hAnsiTheme="majorHAnsi" w:cs="Arial"/>
        </w:rPr>
        <w:t>(A)</w:t>
      </w:r>
      <w:r w:rsidRPr="009830E9">
        <w:rPr>
          <w:rFonts w:asciiTheme="majorHAnsi" w:hAnsiTheme="majorHAnsi" w:cs="Arial"/>
        </w:rPr>
        <w:t xml:space="preserve">may not distribute or sublicense the Deposit Material or make any use of it whatsoever except for such internal use as is necessary to maintain and support the </w:t>
      </w:r>
      <w:r w:rsidR="003F6585" w:rsidRPr="009830E9">
        <w:rPr>
          <w:rFonts w:asciiTheme="majorHAnsi" w:hAnsiTheme="majorHAnsi" w:cs="Arial"/>
        </w:rPr>
        <w:t>Software</w:t>
      </w:r>
      <w:r w:rsidR="00A6588F">
        <w:rPr>
          <w:rFonts w:asciiTheme="majorHAnsi" w:hAnsiTheme="majorHAnsi" w:cs="Arial"/>
        </w:rPr>
        <w:t xml:space="preserve"> and (B) complies with the requirements below of this Section </w:t>
      </w:r>
      <w:r w:rsidR="00A6588F">
        <w:rPr>
          <w:rFonts w:asciiTheme="majorHAnsi" w:hAnsiTheme="majorHAnsi" w:cs="Arial"/>
        </w:rPr>
        <w:fldChar w:fldCharType="begin"/>
      </w:r>
      <w:r w:rsidR="00A6588F">
        <w:rPr>
          <w:rFonts w:asciiTheme="majorHAnsi" w:hAnsiTheme="majorHAnsi" w:cs="Arial"/>
        </w:rPr>
        <w:instrText xml:space="preserve"> REF _Ref427686268 \w \h </w:instrText>
      </w:r>
      <w:r w:rsidR="00A6588F">
        <w:rPr>
          <w:rFonts w:asciiTheme="majorHAnsi" w:hAnsiTheme="majorHAnsi" w:cs="Arial"/>
        </w:rPr>
      </w:r>
      <w:r w:rsidR="00A6588F">
        <w:rPr>
          <w:rFonts w:asciiTheme="majorHAnsi" w:hAnsiTheme="majorHAnsi" w:cs="Arial"/>
        </w:rPr>
        <w:fldChar w:fldCharType="separate"/>
      </w:r>
      <w:r w:rsidR="00D1087F">
        <w:rPr>
          <w:rFonts w:asciiTheme="majorHAnsi" w:hAnsiTheme="majorHAnsi" w:cs="Arial"/>
        </w:rPr>
        <w:t>9.3</w:t>
      </w:r>
      <w:r w:rsidR="00A6588F">
        <w:rPr>
          <w:rFonts w:asciiTheme="majorHAnsi" w:hAnsiTheme="majorHAnsi" w:cs="Arial"/>
        </w:rPr>
        <w:fldChar w:fldCharType="end"/>
      </w:r>
      <w:r w:rsidRPr="009830E9">
        <w:rPr>
          <w:rFonts w:asciiTheme="majorHAnsi" w:hAnsiTheme="majorHAnsi" w:cs="Arial"/>
        </w:rPr>
        <w:t>.</w:t>
      </w:r>
      <w:bookmarkEnd w:id="36"/>
    </w:p>
    <w:p w14:paraId="3CE2E9A8" w14:textId="29CE8FD0" w:rsidR="00A6588F" w:rsidRDefault="00A6588F" w:rsidP="00A6588F">
      <w:pPr>
        <w:pStyle w:val="ListParagraph"/>
        <w:numPr>
          <w:ilvl w:val="2"/>
          <w:numId w:val="15"/>
        </w:numPr>
        <w:spacing w:line="240" w:lineRule="auto"/>
        <w:contextualSpacing w:val="0"/>
        <w:jc w:val="both"/>
        <w:rPr>
          <w:rFonts w:asciiTheme="majorHAnsi" w:hAnsiTheme="majorHAnsi" w:cs="Arial"/>
        </w:rPr>
      </w:pPr>
      <w:r w:rsidRPr="00A6588F">
        <w:rPr>
          <w:rFonts w:asciiTheme="majorHAnsi" w:hAnsiTheme="majorHAnsi" w:cs="Arial"/>
          <w:i/>
          <w:iCs/>
        </w:rPr>
        <w:t>Confidentiality of Deposit Materials</w:t>
      </w:r>
      <w:r>
        <w:rPr>
          <w:rFonts w:asciiTheme="majorHAnsi" w:hAnsiTheme="majorHAnsi" w:cs="Arial"/>
        </w:rPr>
        <w:t xml:space="preserve">. </w:t>
      </w:r>
      <w:r w:rsidRPr="00A6588F">
        <w:rPr>
          <w:rFonts w:asciiTheme="majorHAnsi" w:hAnsiTheme="majorHAnsi" w:cs="Arial"/>
        </w:rPr>
        <w:t>The Deposit Material</w:t>
      </w:r>
      <w:r>
        <w:rPr>
          <w:rFonts w:asciiTheme="majorHAnsi" w:hAnsiTheme="majorHAnsi" w:cs="Arial"/>
        </w:rPr>
        <w:t xml:space="preserve"> is</w:t>
      </w:r>
      <w:r w:rsidRPr="00A6588F">
        <w:rPr>
          <w:rFonts w:asciiTheme="majorHAnsi" w:hAnsiTheme="majorHAnsi" w:cs="Arial"/>
        </w:rPr>
        <w:t xml:space="preserve"> Confidential Information of Provider pursuant to </w:t>
      </w:r>
      <w:r>
        <w:rPr>
          <w:rFonts w:asciiTheme="majorHAnsi" w:hAnsiTheme="majorHAnsi" w:cs="Arial"/>
        </w:rPr>
        <w:t xml:space="preserve">Article </w:t>
      </w:r>
      <w:r>
        <w:rPr>
          <w:rFonts w:asciiTheme="majorHAnsi" w:hAnsiTheme="majorHAnsi" w:cs="Arial"/>
        </w:rPr>
        <w:fldChar w:fldCharType="begin"/>
      </w:r>
      <w:r>
        <w:rPr>
          <w:rFonts w:asciiTheme="majorHAnsi" w:hAnsiTheme="majorHAnsi" w:cs="Arial"/>
        </w:rPr>
        <w:instrText xml:space="preserve"> REF _Ref427920797 \w \h </w:instrText>
      </w:r>
      <w:r>
        <w:rPr>
          <w:rFonts w:asciiTheme="majorHAnsi" w:hAnsiTheme="majorHAnsi" w:cs="Arial"/>
        </w:rPr>
      </w:r>
      <w:r>
        <w:rPr>
          <w:rFonts w:asciiTheme="majorHAnsi" w:hAnsiTheme="majorHAnsi" w:cs="Arial"/>
        </w:rPr>
        <w:fldChar w:fldCharType="separate"/>
      </w:r>
      <w:r w:rsidR="00D1087F">
        <w:rPr>
          <w:rFonts w:asciiTheme="majorHAnsi" w:hAnsiTheme="majorHAnsi" w:cs="Arial"/>
        </w:rPr>
        <w:t>7</w:t>
      </w:r>
      <w:r>
        <w:rPr>
          <w:rFonts w:asciiTheme="majorHAnsi" w:hAnsiTheme="majorHAnsi" w:cs="Arial"/>
        </w:rPr>
        <w:fldChar w:fldCharType="end"/>
      </w:r>
      <w:r w:rsidRPr="00A6588F">
        <w:rPr>
          <w:rFonts w:asciiTheme="majorHAnsi" w:hAnsiTheme="majorHAnsi" w:cs="Arial"/>
        </w:rPr>
        <w:t xml:space="preserve"> (</w:t>
      </w:r>
      <w:r w:rsidRPr="00A6588F">
        <w:rPr>
          <w:rFonts w:asciiTheme="majorHAnsi" w:hAnsiTheme="majorHAnsi" w:cs="Arial"/>
          <w:i/>
          <w:iCs/>
        </w:rPr>
        <w:t>Confidential</w:t>
      </w:r>
      <w:r w:rsidRPr="00A6588F">
        <w:rPr>
          <w:rFonts w:asciiTheme="majorHAnsi" w:hAnsiTheme="majorHAnsi" w:cs="Arial"/>
          <w:i/>
          <w:iCs/>
        </w:rPr>
        <w:t xml:space="preserve"> Information</w:t>
      </w:r>
      <w:r w:rsidRPr="00A6588F">
        <w:rPr>
          <w:rFonts w:asciiTheme="majorHAnsi" w:hAnsiTheme="majorHAnsi" w:cs="Arial"/>
        </w:rPr>
        <w:t>)</w:t>
      </w:r>
      <w:r>
        <w:rPr>
          <w:rFonts w:asciiTheme="majorHAnsi" w:hAnsiTheme="majorHAnsi" w:cs="Arial"/>
        </w:rPr>
        <w:t>.</w:t>
      </w:r>
    </w:p>
    <w:p w14:paraId="36C10837" w14:textId="19DA6618" w:rsidR="00A6588F" w:rsidRDefault="00A6588F" w:rsidP="00A6588F">
      <w:pPr>
        <w:pStyle w:val="ListParagraph"/>
        <w:numPr>
          <w:ilvl w:val="2"/>
          <w:numId w:val="15"/>
        </w:numPr>
        <w:spacing w:line="240" w:lineRule="auto"/>
        <w:contextualSpacing w:val="0"/>
        <w:jc w:val="both"/>
        <w:rPr>
          <w:rFonts w:asciiTheme="majorHAnsi" w:hAnsiTheme="majorHAnsi" w:cs="Arial"/>
        </w:rPr>
      </w:pPr>
      <w:r w:rsidRPr="00A6588F">
        <w:rPr>
          <w:rFonts w:asciiTheme="majorHAnsi" w:hAnsiTheme="majorHAnsi" w:cs="Arial"/>
          <w:i/>
          <w:iCs/>
        </w:rPr>
        <w:t>Deposit Materials License Restrictions</w:t>
      </w:r>
      <w:r>
        <w:rPr>
          <w:rFonts w:asciiTheme="majorHAnsi" w:hAnsiTheme="majorHAnsi" w:cs="Arial"/>
        </w:rPr>
        <w:t xml:space="preserve">. </w:t>
      </w:r>
      <w:r w:rsidRPr="00A6588F">
        <w:rPr>
          <w:rFonts w:asciiTheme="majorHAnsi" w:hAnsiTheme="majorHAnsi" w:cs="Arial"/>
        </w:rPr>
        <w:t xml:space="preserve">Copies of the Deposit Material created or transferred pursuant to this Agreement are licensed, not sold, and Customer receives no title to or ownership of any copy or of the Deposit Material </w:t>
      </w:r>
      <w:r>
        <w:rPr>
          <w:rFonts w:asciiTheme="majorHAnsi" w:hAnsiTheme="majorHAnsi" w:cs="Arial"/>
        </w:rPr>
        <w:t>itself</w:t>
      </w:r>
      <w:r w:rsidRPr="00A6588F">
        <w:rPr>
          <w:rFonts w:asciiTheme="majorHAnsi" w:hAnsiTheme="majorHAnsi" w:cs="Arial"/>
        </w:rPr>
        <w:t xml:space="preserve">. Furthermore, Customer receives no rights to the Deposit Material other than those specifically granted in this </w:t>
      </w:r>
      <w:r>
        <w:rPr>
          <w:rFonts w:asciiTheme="majorHAnsi" w:hAnsiTheme="majorHAnsi" w:cs="Arial"/>
        </w:rPr>
        <w:t xml:space="preserve">Section </w:t>
      </w:r>
      <w:r>
        <w:rPr>
          <w:rFonts w:asciiTheme="majorHAnsi" w:hAnsiTheme="majorHAnsi" w:cs="Arial"/>
        </w:rPr>
        <w:fldChar w:fldCharType="begin"/>
      </w:r>
      <w:r>
        <w:rPr>
          <w:rFonts w:asciiTheme="majorHAnsi" w:hAnsiTheme="majorHAnsi" w:cs="Arial"/>
        </w:rPr>
        <w:instrText xml:space="preserve"> REF _Ref427686268 \w \h </w:instrText>
      </w:r>
      <w:r>
        <w:rPr>
          <w:rFonts w:asciiTheme="majorHAnsi" w:hAnsiTheme="majorHAnsi" w:cs="Arial"/>
        </w:rPr>
      </w:r>
      <w:r>
        <w:rPr>
          <w:rFonts w:asciiTheme="majorHAnsi" w:hAnsiTheme="majorHAnsi" w:cs="Arial"/>
        </w:rPr>
        <w:fldChar w:fldCharType="separate"/>
      </w:r>
      <w:r w:rsidR="00D1087F">
        <w:rPr>
          <w:rFonts w:asciiTheme="majorHAnsi" w:hAnsiTheme="majorHAnsi" w:cs="Arial"/>
        </w:rPr>
        <w:t>9.3</w:t>
      </w:r>
      <w:r>
        <w:rPr>
          <w:rFonts w:asciiTheme="majorHAnsi" w:hAnsiTheme="majorHAnsi" w:cs="Arial"/>
        </w:rPr>
        <w:fldChar w:fldCharType="end"/>
      </w:r>
      <w:r>
        <w:rPr>
          <w:rFonts w:asciiTheme="majorHAnsi" w:hAnsiTheme="majorHAnsi" w:cs="Arial"/>
        </w:rPr>
        <w:t>.</w:t>
      </w:r>
      <w:r w:rsidRPr="00A6588F">
        <w:rPr>
          <w:rFonts w:asciiTheme="majorHAnsi" w:hAnsiTheme="majorHAnsi" w:cs="Arial"/>
        </w:rPr>
        <w:t xml:space="preserve"> Without limiting the generality of the foregoing, Customer shall not exploit the Deposit Materials in any way restricted by S</w:t>
      </w:r>
      <w:r>
        <w:rPr>
          <w:rFonts w:asciiTheme="majorHAnsi" w:hAnsiTheme="majorHAnsi" w:cs="Arial"/>
        </w:rPr>
        <w:t xml:space="preserve">ection </w:t>
      </w:r>
      <w:r>
        <w:rPr>
          <w:rFonts w:asciiTheme="majorHAnsi" w:hAnsiTheme="majorHAnsi" w:cs="Arial"/>
        </w:rPr>
        <w:fldChar w:fldCharType="begin"/>
      </w:r>
      <w:r>
        <w:rPr>
          <w:rFonts w:asciiTheme="majorHAnsi" w:hAnsiTheme="majorHAnsi" w:cs="Arial"/>
        </w:rPr>
        <w:instrText xml:space="preserve"> REF _Ref425410740 \w \h </w:instrText>
      </w:r>
      <w:r>
        <w:rPr>
          <w:rFonts w:asciiTheme="majorHAnsi" w:hAnsiTheme="majorHAnsi" w:cs="Arial"/>
        </w:rPr>
      </w:r>
      <w:r>
        <w:rPr>
          <w:rFonts w:asciiTheme="majorHAnsi" w:hAnsiTheme="majorHAnsi" w:cs="Arial"/>
        </w:rPr>
        <w:fldChar w:fldCharType="separate"/>
      </w:r>
      <w:r w:rsidR="00D1087F">
        <w:rPr>
          <w:rFonts w:asciiTheme="majorHAnsi" w:hAnsiTheme="majorHAnsi" w:cs="Arial"/>
        </w:rPr>
        <w:t>2.2</w:t>
      </w:r>
      <w:r>
        <w:rPr>
          <w:rFonts w:asciiTheme="majorHAnsi" w:hAnsiTheme="majorHAnsi" w:cs="Arial"/>
        </w:rPr>
        <w:fldChar w:fldCharType="end"/>
      </w:r>
      <w:r>
        <w:rPr>
          <w:rFonts w:asciiTheme="majorHAnsi" w:hAnsiTheme="majorHAnsi" w:cs="Arial"/>
        </w:rPr>
        <w:t xml:space="preserve"> (</w:t>
      </w:r>
      <w:r w:rsidRPr="00A6588F">
        <w:rPr>
          <w:rFonts w:asciiTheme="majorHAnsi" w:hAnsiTheme="majorHAnsi" w:cs="Arial"/>
          <w:i/>
          <w:iCs/>
        </w:rPr>
        <w:t>Restrictions on Software Rights</w:t>
      </w:r>
      <w:r w:rsidRPr="00A6588F">
        <w:rPr>
          <w:rFonts w:asciiTheme="majorHAnsi" w:hAnsiTheme="majorHAnsi" w:cs="Arial"/>
        </w:rPr>
        <w:t>), except to the extent specifically authorized pursuant to this Subsection __. Provider grants the license in this Subsection under copyright and also, solely to the extent necessary to exercise such rights, under patent and any other applicable intellectual property rights</w:t>
      </w:r>
      <w:r>
        <w:rPr>
          <w:rFonts w:asciiTheme="majorHAnsi" w:hAnsiTheme="majorHAnsi" w:cs="Arial"/>
        </w:rPr>
        <w:t>.</w:t>
      </w:r>
    </w:p>
    <w:p w14:paraId="2A13544F" w14:textId="33313BE2" w:rsidR="001172F7" w:rsidRPr="009830E9" w:rsidRDefault="001172F7" w:rsidP="00A6588F">
      <w:pPr>
        <w:pStyle w:val="ListParagraph"/>
        <w:numPr>
          <w:ilvl w:val="2"/>
          <w:numId w:val="15"/>
        </w:numPr>
        <w:spacing w:line="240" w:lineRule="auto"/>
        <w:contextualSpacing w:val="0"/>
        <w:jc w:val="both"/>
        <w:rPr>
          <w:rFonts w:asciiTheme="majorHAnsi" w:hAnsiTheme="majorHAnsi" w:cs="Arial"/>
        </w:rPr>
      </w:pPr>
      <w:r w:rsidRPr="001172F7">
        <w:rPr>
          <w:rFonts w:asciiTheme="majorHAnsi" w:hAnsiTheme="majorHAnsi" w:cs="Arial"/>
          <w:i/>
          <w:iCs/>
        </w:rPr>
        <w:t>Return of Deposit Materials</w:t>
      </w:r>
      <w:r>
        <w:rPr>
          <w:rFonts w:asciiTheme="majorHAnsi" w:hAnsiTheme="majorHAnsi" w:cs="Arial"/>
        </w:rPr>
        <w:t xml:space="preserve">. </w:t>
      </w:r>
      <w:r w:rsidRPr="001172F7">
        <w:rPr>
          <w:rFonts w:asciiTheme="majorHAnsi" w:hAnsiTheme="majorHAnsi" w:cs="Arial"/>
        </w:rPr>
        <w:t xml:space="preserve">Upon expiration of the </w:t>
      </w:r>
      <w:r>
        <w:rPr>
          <w:rFonts w:asciiTheme="majorHAnsi" w:hAnsiTheme="majorHAnsi" w:cs="Arial"/>
        </w:rPr>
        <w:t xml:space="preserve">License </w:t>
      </w:r>
      <w:r w:rsidRPr="001172F7">
        <w:rPr>
          <w:rFonts w:asciiTheme="majorHAnsi" w:hAnsiTheme="majorHAnsi" w:cs="Arial"/>
        </w:rPr>
        <w:t>Term</w:t>
      </w:r>
      <w:r>
        <w:rPr>
          <w:rFonts w:asciiTheme="majorHAnsi" w:hAnsiTheme="majorHAnsi" w:cs="Arial"/>
        </w:rPr>
        <w:t xml:space="preserve"> without renewal</w:t>
      </w:r>
      <w:r w:rsidRPr="001172F7">
        <w:rPr>
          <w:rFonts w:asciiTheme="majorHAnsi" w:hAnsiTheme="majorHAnsi" w:cs="Arial"/>
        </w:rPr>
        <w:t xml:space="preserve"> or other termination of this Agreement for any reason, Customer shall return the Deposit Material to Provider and erase all copies of Deposit Materials in its possession or control. Customer shall promptly certify such erasure to Customer in writing</w:t>
      </w:r>
      <w:r>
        <w:rPr>
          <w:rFonts w:asciiTheme="majorHAnsi" w:hAnsiTheme="majorHAnsi" w:cs="Arial"/>
        </w:rPr>
        <w:t>.</w:t>
      </w:r>
    </w:p>
    <w:p w14:paraId="489198E5" w14:textId="3C91966B" w:rsidR="00401223" w:rsidRPr="009830E9" w:rsidRDefault="00401223"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lastRenderedPageBreak/>
        <w:t>Release Conditions</w:t>
      </w:r>
      <w:r w:rsidRPr="009830E9">
        <w:rPr>
          <w:rFonts w:asciiTheme="majorHAnsi" w:hAnsiTheme="majorHAnsi" w:cs="Arial"/>
        </w:rPr>
        <w:t xml:space="preserve">. </w:t>
      </w:r>
      <w:commentRangeStart w:id="37"/>
      <w:r w:rsidRPr="009830E9">
        <w:rPr>
          <w:rFonts w:asciiTheme="majorHAnsi" w:hAnsiTheme="majorHAnsi" w:cs="Arial"/>
        </w:rPr>
        <w:t xml:space="preserve">The term “Release Conditions,” </w:t>
      </w:r>
      <w:commentRangeEnd w:id="37"/>
      <w:r w:rsidR="003426FC">
        <w:rPr>
          <w:rStyle w:val="CommentReference"/>
        </w:rPr>
        <w:commentReference w:id="37"/>
      </w:r>
      <w:r w:rsidRPr="009830E9">
        <w:rPr>
          <w:rFonts w:asciiTheme="majorHAnsi" w:hAnsiTheme="majorHAnsi" w:cs="Arial"/>
        </w:rPr>
        <w:t>as used in the Escrow Agreement, refers to any of the following: (</w:t>
      </w:r>
      <w:r w:rsidR="00672864" w:rsidRPr="009830E9">
        <w:rPr>
          <w:rFonts w:asciiTheme="majorHAnsi" w:hAnsiTheme="majorHAnsi" w:cs="Arial"/>
        </w:rPr>
        <w:t>a</w:t>
      </w:r>
      <w:r w:rsidRPr="009830E9">
        <w:rPr>
          <w:rFonts w:asciiTheme="majorHAnsi" w:hAnsiTheme="majorHAnsi" w:cs="Arial"/>
        </w:rPr>
        <w:t xml:space="preserve">) </w:t>
      </w:r>
      <w:r w:rsidR="001172F7" w:rsidRPr="001172F7">
        <w:rPr>
          <w:rFonts w:asciiTheme="majorHAnsi" w:hAnsiTheme="majorHAnsi" w:cs="Arial"/>
        </w:rPr>
        <w:t>Provider commences a voluntary case under Title 11 of the United States Code or the corresponding provisions of any successor or foreign law; (</w:t>
      </w:r>
      <w:r w:rsidR="001172F7">
        <w:rPr>
          <w:rFonts w:asciiTheme="majorHAnsi" w:hAnsiTheme="majorHAnsi" w:cs="Arial"/>
        </w:rPr>
        <w:t>b</w:t>
      </w:r>
      <w:r w:rsidR="001172F7" w:rsidRPr="001172F7">
        <w:rPr>
          <w:rFonts w:asciiTheme="majorHAnsi" w:hAnsiTheme="majorHAnsi" w:cs="Arial"/>
        </w:rPr>
        <w:t>) anyone commences an involuntary case against Provider under Title 11 of the United States Code or the corresponding provisions of any successor or foreign law and either the case is not dismissed within 60 days or the court adjudicating the case issues an order for relief or a similar order approving the case; (</w:t>
      </w:r>
      <w:r w:rsidR="001172F7">
        <w:rPr>
          <w:rFonts w:asciiTheme="majorHAnsi" w:hAnsiTheme="majorHAnsi" w:cs="Arial"/>
        </w:rPr>
        <w:t>c</w:t>
      </w:r>
      <w:r w:rsidR="001172F7" w:rsidRPr="001172F7">
        <w:rPr>
          <w:rFonts w:asciiTheme="majorHAnsi" w:hAnsiTheme="majorHAnsi" w:cs="Arial"/>
        </w:rPr>
        <w:t xml:space="preserve">) a court of competent jurisdiction appoints a custodian (as defined in Title 11 of the United States Code or the corresponding provisions of any successor or foreign law), or Provider makes an assignment of all or substantially all of its assets to a custodian (under the same definition), for Provider or all or substantially all its assets; </w:t>
      </w:r>
      <w:r w:rsidR="001172F7">
        <w:rPr>
          <w:rFonts w:asciiTheme="majorHAnsi" w:hAnsiTheme="majorHAnsi" w:cs="Arial"/>
        </w:rPr>
        <w:t>(d</w:t>
      </w:r>
      <w:r w:rsidR="001172F7" w:rsidRPr="001172F7">
        <w:rPr>
          <w:rFonts w:asciiTheme="majorHAnsi" w:hAnsiTheme="majorHAnsi" w:cs="Arial"/>
        </w:rPr>
        <w:t>) Provider fails generally to pay its debts as they become due (except to the extent that those debts are subject to a good-faith dispute as to liability or amount) or acknowledges in writing that it is unable to do so; or (</w:t>
      </w:r>
      <w:r w:rsidR="001172F7">
        <w:rPr>
          <w:rFonts w:asciiTheme="majorHAnsi" w:hAnsiTheme="majorHAnsi" w:cs="Arial"/>
        </w:rPr>
        <w:t>e</w:t>
      </w:r>
      <w:r w:rsidR="001172F7" w:rsidRPr="001172F7">
        <w:rPr>
          <w:rFonts w:asciiTheme="majorHAnsi" w:hAnsiTheme="majorHAnsi" w:cs="Arial"/>
        </w:rPr>
        <w:t>) Provider makes a general assignment for the benefit of creditors</w:t>
      </w:r>
      <w:r w:rsidRPr="009830E9">
        <w:rPr>
          <w:rFonts w:asciiTheme="majorHAnsi" w:hAnsiTheme="majorHAnsi" w:cs="Arial"/>
        </w:rPr>
        <w:t>.</w:t>
      </w:r>
    </w:p>
    <w:p w14:paraId="14A35911" w14:textId="353F9D3B" w:rsidR="00582326" w:rsidRPr="009830E9" w:rsidRDefault="002B28A5" w:rsidP="00515B62">
      <w:pPr>
        <w:pStyle w:val="ListParagraph"/>
        <w:keepNext/>
        <w:numPr>
          <w:ilvl w:val="0"/>
          <w:numId w:val="15"/>
        </w:numPr>
        <w:spacing w:line="240" w:lineRule="auto"/>
        <w:contextualSpacing w:val="0"/>
        <w:jc w:val="both"/>
        <w:rPr>
          <w:rFonts w:asciiTheme="majorHAnsi" w:hAnsiTheme="majorHAnsi" w:cs="Arial"/>
        </w:rPr>
      </w:pPr>
      <w:bookmarkStart w:id="38" w:name="_Ref82072953"/>
      <w:r w:rsidRPr="009830E9">
        <w:rPr>
          <w:rFonts w:asciiTheme="majorHAnsi" w:hAnsiTheme="majorHAnsi" w:cs="Arial"/>
          <w:b/>
          <w:u w:val="single"/>
        </w:rPr>
        <w:t>REPRESEN</w:t>
      </w:r>
      <w:r w:rsidRPr="009830E9">
        <w:rPr>
          <w:rFonts w:asciiTheme="majorHAnsi" w:hAnsiTheme="majorHAnsi" w:cs="Arial"/>
          <w:b/>
          <w:spacing w:val="2"/>
          <w:u w:val="single"/>
        </w:rPr>
        <w:t>T</w:t>
      </w:r>
      <w:r w:rsidRPr="009830E9">
        <w:rPr>
          <w:rFonts w:asciiTheme="majorHAnsi" w:hAnsiTheme="majorHAnsi" w:cs="Arial"/>
          <w:b/>
          <w:u w:val="single"/>
        </w:rPr>
        <w:t>ATIONS &amp; WARRANTIES</w:t>
      </w:r>
      <w:r w:rsidRPr="009830E9">
        <w:rPr>
          <w:rFonts w:asciiTheme="majorHAnsi" w:hAnsiTheme="majorHAnsi" w:cs="Arial"/>
          <w:b/>
        </w:rPr>
        <w:t>.</w:t>
      </w:r>
      <w:bookmarkEnd w:id="38"/>
      <w:r w:rsidRPr="009830E9">
        <w:rPr>
          <w:rFonts w:asciiTheme="majorHAnsi" w:hAnsiTheme="majorHAnsi" w:cs="Arial"/>
          <w:b/>
        </w:rPr>
        <w:t xml:space="preserve"> </w:t>
      </w:r>
    </w:p>
    <w:p w14:paraId="599CACC7" w14:textId="77389117" w:rsidR="006B27D6" w:rsidRPr="009830E9" w:rsidRDefault="00DB1BD0" w:rsidP="00515B62">
      <w:pPr>
        <w:pStyle w:val="ListParagraph"/>
        <w:keepNext/>
        <w:numPr>
          <w:ilvl w:val="1"/>
          <w:numId w:val="15"/>
        </w:numPr>
        <w:spacing w:line="240" w:lineRule="auto"/>
        <w:contextualSpacing w:val="0"/>
        <w:jc w:val="both"/>
        <w:rPr>
          <w:rFonts w:asciiTheme="majorHAnsi" w:hAnsiTheme="majorHAnsi" w:cs="Arial"/>
        </w:rPr>
      </w:pPr>
      <w:bookmarkStart w:id="39" w:name="_Ref427678842"/>
      <w:bookmarkStart w:id="40" w:name="_Ref423618089"/>
      <w:r w:rsidRPr="009830E9">
        <w:rPr>
          <w:rFonts w:asciiTheme="majorHAnsi" w:eastAsia="Arial" w:hAnsiTheme="majorHAnsi" w:cs="Arial"/>
          <w:u w:val="single"/>
        </w:rPr>
        <w:t xml:space="preserve">From </w:t>
      </w:r>
      <w:r w:rsidR="002E1D71">
        <w:rPr>
          <w:rFonts w:asciiTheme="majorHAnsi" w:eastAsia="Arial" w:hAnsiTheme="majorHAnsi" w:cs="Arial"/>
          <w:u w:val="single"/>
        </w:rPr>
        <w:t>Provider</w:t>
      </w:r>
      <w:r w:rsidRPr="009830E9">
        <w:rPr>
          <w:rFonts w:asciiTheme="majorHAnsi" w:eastAsia="Arial" w:hAnsiTheme="majorHAnsi" w:cs="Arial"/>
        </w:rPr>
        <w:t>.</w:t>
      </w:r>
      <w:bookmarkEnd w:id="39"/>
      <w:r w:rsidRPr="009830E9">
        <w:rPr>
          <w:rFonts w:asciiTheme="majorHAnsi" w:eastAsia="Arial" w:hAnsiTheme="majorHAnsi" w:cs="Arial"/>
        </w:rPr>
        <w:t xml:space="preserve"> </w:t>
      </w:r>
    </w:p>
    <w:p w14:paraId="6A9D32B2" w14:textId="0306B430" w:rsidR="00E27AE9" w:rsidRPr="009830E9" w:rsidRDefault="00E27AE9" w:rsidP="00515B62">
      <w:pPr>
        <w:pStyle w:val="ListParagraph"/>
        <w:numPr>
          <w:ilvl w:val="2"/>
          <w:numId w:val="15"/>
        </w:numPr>
        <w:spacing w:line="240" w:lineRule="auto"/>
        <w:contextualSpacing w:val="0"/>
        <w:jc w:val="both"/>
        <w:rPr>
          <w:rFonts w:asciiTheme="majorHAnsi" w:hAnsiTheme="majorHAnsi" w:cs="Arial"/>
        </w:rPr>
      </w:pPr>
      <w:bookmarkStart w:id="41" w:name="_Ref82072457"/>
      <w:commentRangeStart w:id="42"/>
      <w:r w:rsidRPr="009830E9">
        <w:rPr>
          <w:rFonts w:asciiTheme="majorHAnsi" w:hAnsiTheme="majorHAnsi" w:cs="Arial"/>
          <w:i/>
        </w:rPr>
        <w:t>Re Function</w:t>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warrants that, during the _________ period following </w:t>
      </w:r>
      <w:r w:rsidR="00EC649D" w:rsidRPr="009830E9">
        <w:rPr>
          <w:rFonts w:asciiTheme="majorHAnsi" w:hAnsiTheme="majorHAnsi" w:cs="Arial"/>
        </w:rPr>
        <w:t>Go-Live</w:t>
      </w:r>
      <w:r w:rsidRPr="009830E9">
        <w:rPr>
          <w:rFonts w:asciiTheme="majorHAnsi" w:hAnsiTheme="majorHAnsi" w:cs="Arial"/>
        </w:rPr>
        <w:t xml:space="preserve">, the </w:t>
      </w:r>
      <w:r w:rsidR="003F6585" w:rsidRPr="009830E9">
        <w:rPr>
          <w:rFonts w:asciiTheme="majorHAnsi" w:hAnsiTheme="majorHAnsi" w:cs="Arial"/>
        </w:rPr>
        <w:t>Software</w:t>
      </w:r>
      <w:r w:rsidRPr="009830E9">
        <w:rPr>
          <w:rFonts w:asciiTheme="majorHAnsi" w:hAnsiTheme="majorHAnsi" w:cs="Arial"/>
        </w:rPr>
        <w:t xml:space="preserve"> will perform materially as described in its Specifications.</w:t>
      </w:r>
      <w:commentRangeEnd w:id="42"/>
      <w:r w:rsidRPr="009830E9">
        <w:rPr>
          <w:rStyle w:val="CommentReference"/>
          <w:rFonts w:asciiTheme="majorHAnsi" w:hAnsiTheme="majorHAnsi" w:cs="Arial"/>
          <w:sz w:val="22"/>
          <w:szCs w:val="22"/>
        </w:rPr>
        <w:commentReference w:id="42"/>
      </w:r>
      <w:r w:rsidR="003426FC">
        <w:rPr>
          <w:rFonts w:asciiTheme="majorHAnsi" w:hAnsiTheme="majorHAnsi" w:cs="Arial"/>
        </w:rPr>
        <w:t xml:space="preserve"> </w:t>
      </w:r>
      <w:r w:rsidR="003426FC" w:rsidRPr="003426FC">
        <w:rPr>
          <w:rFonts w:asciiTheme="majorHAnsi" w:hAnsiTheme="majorHAnsi" w:cs="Arial"/>
        </w:rPr>
        <w:t xml:space="preserve">In case of breach of the warranty </w:t>
      </w:r>
      <w:r w:rsidR="003426FC">
        <w:rPr>
          <w:rFonts w:asciiTheme="majorHAnsi" w:hAnsiTheme="majorHAnsi" w:cs="Arial"/>
        </w:rPr>
        <w:t>in the preceding sentence</w:t>
      </w:r>
      <w:r w:rsidR="003426FC" w:rsidRPr="003426FC">
        <w:rPr>
          <w:rFonts w:asciiTheme="majorHAnsi" w:hAnsiTheme="majorHAnsi" w:cs="Arial"/>
        </w:rPr>
        <w:t>, Provider shall: (</w:t>
      </w:r>
      <w:r w:rsidR="003426FC">
        <w:rPr>
          <w:rFonts w:asciiTheme="majorHAnsi" w:hAnsiTheme="majorHAnsi" w:cs="Arial"/>
        </w:rPr>
        <w:t>i</w:t>
      </w:r>
      <w:r w:rsidR="003426FC" w:rsidRPr="003426FC">
        <w:rPr>
          <w:rFonts w:asciiTheme="majorHAnsi" w:hAnsiTheme="majorHAnsi" w:cs="Arial"/>
        </w:rPr>
        <w:t>) repair the Software; (</w:t>
      </w:r>
      <w:r w:rsidR="003426FC">
        <w:rPr>
          <w:rFonts w:asciiTheme="majorHAnsi" w:hAnsiTheme="majorHAnsi" w:cs="Arial"/>
        </w:rPr>
        <w:t>ii</w:t>
      </w:r>
      <w:r w:rsidR="003426FC" w:rsidRPr="003426FC">
        <w:rPr>
          <w:rFonts w:asciiTheme="majorHAnsi" w:hAnsiTheme="majorHAnsi" w:cs="Arial"/>
        </w:rPr>
        <w:t>) replace the Software with software of substantially similar functionality; or (</w:t>
      </w:r>
      <w:r w:rsidR="003426FC">
        <w:rPr>
          <w:rFonts w:asciiTheme="majorHAnsi" w:hAnsiTheme="majorHAnsi" w:cs="Arial"/>
        </w:rPr>
        <w:t>iii</w:t>
      </w:r>
      <w:r w:rsidR="003426FC" w:rsidRPr="003426FC">
        <w:rPr>
          <w:rFonts w:asciiTheme="majorHAnsi" w:hAnsiTheme="majorHAnsi" w:cs="Arial"/>
        </w:rPr>
        <w:t xml:space="preserve">) if such attempts do not succeed after ___ </w:t>
      </w:r>
      <w:r w:rsidR="009F3D23">
        <w:rPr>
          <w:rFonts w:asciiTheme="majorHAnsi" w:hAnsiTheme="majorHAnsi" w:cs="Arial"/>
        </w:rPr>
        <w:t xml:space="preserve">business </w:t>
      </w:r>
      <w:r w:rsidR="003426FC" w:rsidRPr="003426FC">
        <w:rPr>
          <w:rFonts w:asciiTheme="majorHAnsi" w:hAnsiTheme="majorHAnsi" w:cs="Arial"/>
        </w:rPr>
        <w:t xml:space="preserve">days, </w:t>
      </w:r>
      <w:r w:rsidR="009F3D23" w:rsidRPr="009830E9">
        <w:rPr>
          <w:rFonts w:asciiTheme="majorHAnsi" w:hAnsiTheme="majorHAnsi" w:cs="Arial"/>
        </w:rPr>
        <w:t>refund __% of the licensee fee paid for the Software for every month remaining in the License Term</w:t>
      </w:r>
      <w:r w:rsidR="009F3D23">
        <w:rPr>
          <w:rFonts w:asciiTheme="majorHAnsi" w:hAnsiTheme="majorHAnsi" w:cs="Arial"/>
        </w:rPr>
        <w:t xml:space="preserve">, </w:t>
      </w:r>
      <w:r w:rsidR="003426FC" w:rsidRPr="003426FC">
        <w:rPr>
          <w:rFonts w:asciiTheme="majorHAnsi" w:hAnsiTheme="majorHAnsi" w:cs="Arial"/>
        </w:rPr>
        <w:t xml:space="preserve">in which case Customer shall promptly cease all use of that Software. The preceding sentence, in conjunction with Customer’s right to terminate this Agreement where applicable, states Customer’s sole remedy and Provider’s entire liability for breach of the warranty in </w:t>
      </w:r>
      <w:r w:rsidR="009F3D23">
        <w:rPr>
          <w:rFonts w:asciiTheme="majorHAnsi" w:hAnsiTheme="majorHAnsi" w:cs="Arial"/>
        </w:rPr>
        <w:t xml:space="preserve">this Subsection </w:t>
      </w:r>
      <w:r w:rsidR="009F3D23">
        <w:rPr>
          <w:rFonts w:asciiTheme="majorHAnsi" w:hAnsiTheme="majorHAnsi" w:cs="Arial"/>
        </w:rPr>
        <w:fldChar w:fldCharType="begin"/>
      </w:r>
      <w:r w:rsidR="009F3D23">
        <w:rPr>
          <w:rFonts w:asciiTheme="majorHAnsi" w:hAnsiTheme="majorHAnsi" w:cs="Arial"/>
        </w:rPr>
        <w:instrText xml:space="preserve"> REF _Ref82072457 \w \h </w:instrText>
      </w:r>
      <w:r w:rsidR="009F3D23">
        <w:rPr>
          <w:rFonts w:asciiTheme="majorHAnsi" w:hAnsiTheme="majorHAnsi" w:cs="Arial"/>
        </w:rPr>
      </w:r>
      <w:r w:rsidR="009F3D23">
        <w:rPr>
          <w:rFonts w:asciiTheme="majorHAnsi" w:hAnsiTheme="majorHAnsi" w:cs="Arial"/>
        </w:rPr>
        <w:fldChar w:fldCharType="separate"/>
      </w:r>
      <w:r w:rsidR="00D1087F">
        <w:rPr>
          <w:rFonts w:asciiTheme="majorHAnsi" w:hAnsiTheme="majorHAnsi" w:cs="Arial"/>
        </w:rPr>
        <w:t>10.1(a)</w:t>
      </w:r>
      <w:r w:rsidR="009F3D23">
        <w:rPr>
          <w:rFonts w:asciiTheme="majorHAnsi" w:hAnsiTheme="majorHAnsi" w:cs="Arial"/>
        </w:rPr>
        <w:fldChar w:fldCharType="end"/>
      </w:r>
      <w:r w:rsidR="009F3D23">
        <w:rPr>
          <w:rFonts w:asciiTheme="majorHAnsi" w:hAnsiTheme="majorHAnsi" w:cs="Arial"/>
        </w:rPr>
        <w:t>.</w:t>
      </w:r>
      <w:bookmarkEnd w:id="41"/>
    </w:p>
    <w:p w14:paraId="2BAEBFCA" w14:textId="5D939DF4" w:rsidR="00880411" w:rsidRPr="009830E9" w:rsidRDefault="00880411" w:rsidP="00515B62">
      <w:pPr>
        <w:pStyle w:val="ListParagraph"/>
        <w:numPr>
          <w:ilvl w:val="2"/>
          <w:numId w:val="15"/>
        </w:numPr>
        <w:spacing w:line="240" w:lineRule="auto"/>
        <w:contextualSpacing w:val="0"/>
        <w:jc w:val="both"/>
        <w:rPr>
          <w:rFonts w:asciiTheme="majorHAnsi" w:hAnsiTheme="majorHAnsi" w:cs="Arial"/>
        </w:rPr>
      </w:pPr>
      <w:commentRangeStart w:id="43"/>
      <w:r w:rsidRPr="009830E9">
        <w:rPr>
          <w:rFonts w:asciiTheme="majorHAnsi" w:hAnsiTheme="majorHAnsi" w:cs="Arial"/>
          <w:i/>
        </w:rPr>
        <w:t>Re Viruses</w:t>
      </w:r>
      <w:commentRangeEnd w:id="43"/>
      <w:r w:rsidR="009F3D23">
        <w:rPr>
          <w:rStyle w:val="CommentReference"/>
        </w:rPr>
        <w:commentReference w:id="43"/>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warrants that </w:t>
      </w:r>
      <w:r w:rsidR="003426FC">
        <w:rPr>
          <w:rFonts w:asciiTheme="majorHAnsi" w:hAnsiTheme="majorHAnsi" w:cs="Arial"/>
        </w:rPr>
        <w:t xml:space="preserve">it will take reasonable precautions to ensure that </w:t>
      </w:r>
      <w:r w:rsidRPr="009830E9">
        <w:rPr>
          <w:rFonts w:asciiTheme="majorHAnsi" w:hAnsiTheme="majorHAnsi" w:cs="Arial"/>
        </w:rPr>
        <w:t>the Software and any media used to distribute it contain no viruses or other computer instructions or technological means intended to disrupt, damage, or interfere with the use of computers or related systems.</w:t>
      </w:r>
    </w:p>
    <w:p w14:paraId="6A007C27" w14:textId="0227008E" w:rsidR="00DF7331" w:rsidRPr="009830E9" w:rsidRDefault="0088129E" w:rsidP="00515B62">
      <w:pPr>
        <w:pStyle w:val="ListParagraph"/>
        <w:numPr>
          <w:ilvl w:val="2"/>
          <w:numId w:val="15"/>
        </w:numPr>
        <w:spacing w:line="240" w:lineRule="auto"/>
        <w:contextualSpacing w:val="0"/>
        <w:jc w:val="both"/>
        <w:rPr>
          <w:rFonts w:asciiTheme="majorHAnsi" w:hAnsiTheme="majorHAnsi" w:cs="Arial"/>
        </w:rPr>
      </w:pPr>
      <w:bookmarkStart w:id="44" w:name="_Ref427871285"/>
      <w:r w:rsidRPr="009830E9">
        <w:rPr>
          <w:rFonts w:asciiTheme="majorHAnsi" w:eastAsia="Arial" w:hAnsiTheme="majorHAnsi" w:cs="Arial"/>
          <w:i/>
        </w:rPr>
        <w:t xml:space="preserve">Re </w:t>
      </w:r>
      <w:r w:rsidR="006B27D6" w:rsidRPr="009830E9">
        <w:rPr>
          <w:rFonts w:asciiTheme="majorHAnsi" w:eastAsia="Arial" w:hAnsiTheme="majorHAnsi" w:cs="Arial"/>
          <w:i/>
        </w:rPr>
        <w:t xml:space="preserve">IP Rights in the </w:t>
      </w:r>
      <w:r w:rsidR="003F6585" w:rsidRPr="009830E9">
        <w:rPr>
          <w:rFonts w:asciiTheme="majorHAnsi" w:eastAsia="Arial" w:hAnsiTheme="majorHAnsi" w:cs="Arial"/>
          <w:i/>
        </w:rPr>
        <w:t>Software</w:t>
      </w:r>
      <w:r w:rsidR="006B27D6" w:rsidRPr="009830E9">
        <w:rPr>
          <w:rFonts w:asciiTheme="majorHAnsi" w:hAnsiTheme="majorHAnsi" w:cs="Arial"/>
        </w:rPr>
        <w:t xml:space="preserve">. </w:t>
      </w:r>
      <w:r w:rsidR="009F3D23" w:rsidRPr="009F3D23">
        <w:rPr>
          <w:rFonts w:asciiTheme="majorHAnsi" w:hAnsiTheme="majorHAnsi" w:cs="Arial"/>
        </w:rPr>
        <w:t>Provider warrants that it is the owner of the Software and of each and every component thereof, or the recipient of a valid license thereto, and that it has and will maintain the full power and authority to grant the intellectual property rights to the Software in this Agreement without the further consent of any third party and without conditions or requirements not set forth in this Agreement</w:t>
      </w:r>
      <w:r w:rsidR="00DB1BD0" w:rsidRPr="009830E9">
        <w:rPr>
          <w:rFonts w:asciiTheme="majorHAnsi" w:hAnsiTheme="majorHAnsi" w:cs="Arial"/>
        </w:rPr>
        <w:t>.</w:t>
      </w:r>
      <w:r w:rsidR="00DF7331" w:rsidRPr="009830E9">
        <w:rPr>
          <w:rFonts w:asciiTheme="majorHAnsi" w:hAnsiTheme="majorHAnsi" w:cs="Arial"/>
        </w:rPr>
        <w:t xml:space="preserve"> </w:t>
      </w:r>
      <w:r w:rsidR="002E1D71">
        <w:rPr>
          <w:rFonts w:asciiTheme="majorHAnsi" w:hAnsiTheme="majorHAnsi" w:cs="Arial"/>
        </w:rPr>
        <w:t>Provider</w:t>
      </w:r>
      <w:r w:rsidR="00B17669" w:rsidRPr="009830E9">
        <w:rPr>
          <w:rFonts w:asciiTheme="majorHAnsi" w:hAnsiTheme="majorHAnsi" w:cs="Arial"/>
        </w:rPr>
        <w:t>’s representations and warranties in the preceding sentence do not apply to</w:t>
      </w:r>
      <w:r w:rsidR="008C72A3" w:rsidRPr="009830E9">
        <w:rPr>
          <w:rFonts w:asciiTheme="majorHAnsi" w:hAnsiTheme="majorHAnsi" w:cs="Arial"/>
        </w:rPr>
        <w:t xml:space="preserve"> the extent that the infringement arises out of any of the conditions listed in Subsection </w:t>
      </w:r>
      <w:r w:rsidR="00564A1A">
        <w:rPr>
          <w:rFonts w:asciiTheme="majorHAnsi" w:hAnsiTheme="majorHAnsi"/>
        </w:rPr>
        <w:fldChar w:fldCharType="begin"/>
      </w:r>
      <w:r w:rsidR="00564A1A">
        <w:rPr>
          <w:rFonts w:asciiTheme="majorHAnsi" w:hAnsiTheme="majorHAnsi" w:cs="Arial"/>
        </w:rPr>
        <w:instrText xml:space="preserve"> REF _Ref496275822 \w \h </w:instrText>
      </w:r>
      <w:r w:rsidR="00564A1A">
        <w:rPr>
          <w:rFonts w:asciiTheme="majorHAnsi" w:hAnsiTheme="majorHAnsi"/>
        </w:rPr>
      </w:r>
      <w:r w:rsidR="00564A1A">
        <w:rPr>
          <w:rFonts w:asciiTheme="majorHAnsi" w:hAnsiTheme="majorHAnsi"/>
        </w:rPr>
        <w:fldChar w:fldCharType="separate"/>
      </w:r>
      <w:r w:rsidR="00D1087F">
        <w:rPr>
          <w:rFonts w:asciiTheme="majorHAnsi" w:hAnsiTheme="majorHAnsi" w:cs="Arial"/>
        </w:rPr>
        <w:t>11.1(a)</w:t>
      </w:r>
      <w:r w:rsidR="00564A1A">
        <w:rPr>
          <w:rFonts w:asciiTheme="majorHAnsi" w:hAnsiTheme="majorHAnsi"/>
        </w:rPr>
        <w:fldChar w:fldCharType="end"/>
      </w:r>
      <w:r w:rsidR="008C72A3" w:rsidRPr="009830E9">
        <w:rPr>
          <w:rFonts w:asciiTheme="majorHAnsi" w:hAnsiTheme="majorHAnsi" w:cs="Arial"/>
        </w:rPr>
        <w:t xml:space="preserve"> </w:t>
      </w:r>
      <w:r w:rsidR="009F3D23">
        <w:rPr>
          <w:rFonts w:asciiTheme="majorHAnsi" w:hAnsiTheme="majorHAnsi" w:cs="Arial"/>
        </w:rPr>
        <w:t>(</w:t>
      </w:r>
      <w:r w:rsidR="009F3D23" w:rsidRPr="009F3D23">
        <w:rPr>
          <w:rFonts w:asciiTheme="majorHAnsi" w:hAnsiTheme="majorHAnsi" w:cs="Arial"/>
          <w:i/>
          <w:iCs/>
        </w:rPr>
        <w:t>Exceptions to IP Indemnity</w:t>
      </w:r>
      <w:r w:rsidR="009F3D23">
        <w:rPr>
          <w:rFonts w:asciiTheme="majorHAnsi" w:hAnsiTheme="majorHAnsi" w:cs="Arial"/>
        </w:rPr>
        <w:t xml:space="preserve">) </w:t>
      </w:r>
      <w:r w:rsidR="008C72A3" w:rsidRPr="009830E9">
        <w:rPr>
          <w:rFonts w:asciiTheme="majorHAnsi" w:hAnsiTheme="majorHAnsi" w:cs="Arial"/>
        </w:rPr>
        <w:t>below</w:t>
      </w:r>
      <w:r w:rsidR="00B17669" w:rsidRPr="009830E9">
        <w:rPr>
          <w:rFonts w:asciiTheme="majorHAnsi" w:hAnsiTheme="majorHAnsi" w:cs="Arial"/>
        </w:rPr>
        <w:t xml:space="preserve">. </w:t>
      </w:r>
      <w:r w:rsidR="00DF7331" w:rsidRPr="009830E9">
        <w:rPr>
          <w:rFonts w:asciiTheme="majorHAnsi" w:hAnsiTheme="majorHAnsi" w:cs="Arial"/>
        </w:rPr>
        <w:t xml:space="preserve">In the event of a breach of the warranty in this </w:t>
      </w:r>
      <w:r w:rsidR="00A52AFE" w:rsidRPr="009830E9">
        <w:rPr>
          <w:rFonts w:asciiTheme="majorHAnsi" w:hAnsiTheme="majorHAnsi" w:cs="Arial"/>
        </w:rPr>
        <w:t xml:space="preserve">Subsection </w:t>
      </w:r>
      <w:r w:rsidR="00987D3F" w:rsidRPr="009830E9">
        <w:rPr>
          <w:rFonts w:asciiTheme="majorHAnsi" w:hAnsiTheme="majorHAnsi" w:cs="Arial"/>
        </w:rPr>
        <w:fldChar w:fldCharType="begin"/>
      </w:r>
      <w:r w:rsidR="00A52AFE" w:rsidRPr="009830E9">
        <w:rPr>
          <w:rFonts w:asciiTheme="majorHAnsi" w:hAnsiTheme="majorHAnsi" w:cs="Arial"/>
        </w:rPr>
        <w:instrText xml:space="preserve"> REF _Ref427871285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10.1(c)</w:t>
      </w:r>
      <w:r w:rsidR="00987D3F" w:rsidRPr="009830E9">
        <w:rPr>
          <w:rFonts w:asciiTheme="majorHAnsi" w:hAnsiTheme="majorHAnsi" w:cs="Arial"/>
        </w:rPr>
        <w:fldChar w:fldCharType="end"/>
      </w:r>
      <w:r w:rsidR="00DF7331" w:rsidRPr="009830E9">
        <w:rPr>
          <w:rFonts w:asciiTheme="majorHAnsi" w:hAnsiTheme="majorHAnsi" w:cs="Arial"/>
        </w:rPr>
        <w:t xml:space="preserve">, </w:t>
      </w:r>
      <w:r w:rsidR="002E1D71">
        <w:rPr>
          <w:rFonts w:asciiTheme="majorHAnsi" w:hAnsiTheme="majorHAnsi" w:cs="Arial"/>
        </w:rPr>
        <w:t>Provider</w:t>
      </w:r>
      <w:r w:rsidR="00DF7331" w:rsidRPr="009830E9">
        <w:rPr>
          <w:rFonts w:asciiTheme="majorHAnsi" w:hAnsiTheme="majorHAnsi" w:cs="Arial"/>
        </w:rPr>
        <w:t xml:space="preserve">, at its own expense, </w:t>
      </w:r>
      <w:r w:rsidR="003A13BB">
        <w:rPr>
          <w:rFonts w:asciiTheme="majorHAnsi" w:hAnsiTheme="majorHAnsi" w:cs="Arial"/>
        </w:rPr>
        <w:t>shall</w:t>
      </w:r>
      <w:r w:rsidR="00DF7331" w:rsidRPr="009830E9">
        <w:rPr>
          <w:rFonts w:asciiTheme="majorHAnsi" w:hAnsiTheme="majorHAnsi" w:cs="Arial"/>
        </w:rPr>
        <w:t xml:space="preserve"> promptl</w:t>
      </w:r>
      <w:r w:rsidR="004B263C" w:rsidRPr="009830E9">
        <w:rPr>
          <w:rFonts w:asciiTheme="majorHAnsi" w:hAnsiTheme="majorHAnsi" w:cs="Arial"/>
        </w:rPr>
        <w:t>y take the following actions: (</w:t>
      </w:r>
      <w:r w:rsidR="008C72A3" w:rsidRPr="009830E9">
        <w:rPr>
          <w:rFonts w:asciiTheme="majorHAnsi" w:hAnsiTheme="majorHAnsi" w:cs="Arial"/>
        </w:rPr>
        <w:t>i</w:t>
      </w:r>
      <w:r w:rsidR="00DF7331" w:rsidRPr="009830E9">
        <w:rPr>
          <w:rFonts w:asciiTheme="majorHAnsi" w:hAnsiTheme="majorHAnsi" w:cs="Arial"/>
        </w:rPr>
        <w:t xml:space="preserve">) secure for Customer the right </w:t>
      </w:r>
      <w:r w:rsidR="006B27D6" w:rsidRPr="009830E9">
        <w:rPr>
          <w:rFonts w:asciiTheme="majorHAnsi" w:hAnsiTheme="majorHAnsi" w:cs="Arial"/>
        </w:rPr>
        <w:t xml:space="preserve">to continue using the </w:t>
      </w:r>
      <w:r w:rsidR="00166158" w:rsidRPr="009830E9">
        <w:rPr>
          <w:rFonts w:asciiTheme="majorHAnsi" w:hAnsiTheme="majorHAnsi" w:cs="Arial"/>
        </w:rPr>
        <w:t>Software</w:t>
      </w:r>
      <w:r w:rsidR="004B263C" w:rsidRPr="009830E9">
        <w:rPr>
          <w:rFonts w:asciiTheme="majorHAnsi" w:hAnsiTheme="majorHAnsi" w:cs="Arial"/>
        </w:rPr>
        <w:t>; (</w:t>
      </w:r>
      <w:r w:rsidR="008C72A3" w:rsidRPr="009830E9">
        <w:rPr>
          <w:rFonts w:asciiTheme="majorHAnsi" w:hAnsiTheme="majorHAnsi" w:cs="Arial"/>
        </w:rPr>
        <w:t>ii</w:t>
      </w:r>
      <w:r w:rsidR="00DF7331" w:rsidRPr="009830E9">
        <w:rPr>
          <w:rFonts w:asciiTheme="majorHAnsi" w:hAnsiTheme="majorHAnsi" w:cs="Arial"/>
        </w:rPr>
        <w:t xml:space="preserve">) </w:t>
      </w:r>
      <w:r w:rsidR="00066F3B" w:rsidRPr="009830E9">
        <w:rPr>
          <w:rFonts w:asciiTheme="majorHAnsi" w:hAnsiTheme="majorHAnsi" w:cs="Arial"/>
        </w:rPr>
        <w:t>replace or modify the Software to make it noninfringing, provided such modification or replacement will not materially degrade any functionality listed in the Specifications</w:t>
      </w:r>
      <w:r w:rsidR="004B263C" w:rsidRPr="009830E9">
        <w:rPr>
          <w:rFonts w:asciiTheme="majorHAnsi" w:hAnsiTheme="majorHAnsi" w:cs="Arial"/>
        </w:rPr>
        <w:t>; or (</w:t>
      </w:r>
      <w:r w:rsidR="008C72A3" w:rsidRPr="009830E9">
        <w:rPr>
          <w:rFonts w:asciiTheme="majorHAnsi" w:hAnsiTheme="majorHAnsi" w:cs="Arial"/>
        </w:rPr>
        <w:t>iii</w:t>
      </w:r>
      <w:r w:rsidR="00DF7331" w:rsidRPr="009830E9">
        <w:rPr>
          <w:rFonts w:asciiTheme="majorHAnsi" w:hAnsiTheme="majorHAnsi" w:cs="Arial"/>
        </w:rPr>
        <w:t xml:space="preserve">) </w:t>
      </w:r>
      <w:r w:rsidR="00066F3B" w:rsidRPr="009830E9">
        <w:rPr>
          <w:rFonts w:asciiTheme="majorHAnsi" w:hAnsiTheme="majorHAnsi" w:cs="Arial"/>
        </w:rPr>
        <w:t>refund __% of the licensee fee paid for the Software for every month remaining in the License Term</w:t>
      </w:r>
      <w:r w:rsidR="003E7F92">
        <w:rPr>
          <w:rFonts w:asciiTheme="majorHAnsi" w:hAnsiTheme="majorHAnsi" w:cs="Arial"/>
        </w:rPr>
        <w:t xml:space="preserve">, in which case </w:t>
      </w:r>
      <w:r w:rsidR="002E1D71">
        <w:rPr>
          <w:rFonts w:asciiTheme="majorHAnsi" w:hAnsiTheme="majorHAnsi" w:cs="Arial"/>
        </w:rPr>
        <w:t>Provider</w:t>
      </w:r>
      <w:r w:rsidR="003E7F92">
        <w:rPr>
          <w:rFonts w:asciiTheme="majorHAnsi" w:hAnsiTheme="majorHAnsi" w:cs="Arial"/>
        </w:rPr>
        <w:t xml:space="preserve"> may terminate any or all Customer licenses to the Software granted in this Agreement and require return or destruction of copies thereof</w:t>
      </w:r>
      <w:r w:rsidR="00DF7331" w:rsidRPr="009830E9">
        <w:rPr>
          <w:rFonts w:asciiTheme="majorHAnsi" w:hAnsiTheme="majorHAnsi" w:cs="Arial"/>
        </w:rPr>
        <w:t>.</w:t>
      </w:r>
      <w:r w:rsidR="000A5A82" w:rsidRPr="009830E9">
        <w:rPr>
          <w:rFonts w:asciiTheme="majorHAnsi" w:hAnsiTheme="majorHAnsi" w:cs="Arial"/>
        </w:rPr>
        <w:t xml:space="preserve"> </w:t>
      </w:r>
      <w:r w:rsidR="00A00C7D" w:rsidRPr="009830E9">
        <w:rPr>
          <w:rFonts w:asciiTheme="majorHAnsi" w:hAnsiTheme="majorHAnsi" w:cs="Arial"/>
        </w:rPr>
        <w:t>In conjunction with Customer’s right to terminate for breach where applicable</w:t>
      </w:r>
      <w:r w:rsidR="000749B5" w:rsidRPr="009830E9">
        <w:rPr>
          <w:rFonts w:asciiTheme="majorHAnsi" w:hAnsiTheme="majorHAnsi" w:cs="Arial"/>
        </w:rPr>
        <w:t xml:space="preserve">, the preceding sentence states </w:t>
      </w:r>
      <w:r w:rsidR="002E1D71">
        <w:rPr>
          <w:rFonts w:asciiTheme="majorHAnsi" w:hAnsiTheme="majorHAnsi" w:cs="Arial"/>
        </w:rPr>
        <w:t>Provider</w:t>
      </w:r>
      <w:r w:rsidR="000749B5" w:rsidRPr="009830E9">
        <w:rPr>
          <w:rFonts w:asciiTheme="majorHAnsi" w:hAnsiTheme="majorHAnsi" w:cs="Arial"/>
        </w:rPr>
        <w:t xml:space="preserve">’s sole obligation and liability, and Customer’s sole remedy, </w:t>
      </w:r>
      <w:r w:rsidR="000749B5" w:rsidRPr="009830E9">
        <w:rPr>
          <w:rFonts w:asciiTheme="majorHAnsi" w:hAnsiTheme="majorHAnsi" w:cs="Arial"/>
        </w:rPr>
        <w:lastRenderedPageBreak/>
        <w:t xml:space="preserve">for breach of the warranty in this </w:t>
      </w:r>
      <w:r w:rsidR="00647ACB" w:rsidRPr="009830E9">
        <w:rPr>
          <w:rFonts w:asciiTheme="majorHAnsi" w:hAnsiTheme="majorHAnsi" w:cs="Arial"/>
        </w:rPr>
        <w:t>S</w:t>
      </w:r>
      <w:r w:rsidR="00A00C7D" w:rsidRPr="009830E9">
        <w:rPr>
          <w:rFonts w:asciiTheme="majorHAnsi" w:hAnsiTheme="majorHAnsi" w:cs="Arial"/>
        </w:rPr>
        <w:t>ubs</w:t>
      </w:r>
      <w:r w:rsidR="00647ACB" w:rsidRPr="009830E9">
        <w:rPr>
          <w:rFonts w:asciiTheme="majorHAnsi" w:hAnsiTheme="majorHAnsi" w:cs="Arial"/>
        </w:rPr>
        <w:t xml:space="preserve">ection </w:t>
      </w:r>
      <w:r w:rsidR="00987D3F" w:rsidRPr="009830E9">
        <w:rPr>
          <w:rFonts w:asciiTheme="majorHAnsi" w:hAnsiTheme="majorHAnsi"/>
        </w:rPr>
        <w:fldChar w:fldCharType="begin"/>
      </w:r>
      <w:r w:rsidR="00A00C7D" w:rsidRPr="009830E9">
        <w:rPr>
          <w:rFonts w:asciiTheme="majorHAnsi" w:hAnsiTheme="majorHAnsi" w:cs="Arial"/>
        </w:rPr>
        <w:instrText xml:space="preserve"> REF _Ref427871285 \w \h </w:instrText>
      </w:r>
      <w:r w:rsidR="009830E9">
        <w:rPr>
          <w:rFonts w:asciiTheme="majorHAnsi" w:hAnsiTheme="majorHAnsi"/>
        </w:rPr>
        <w:instrText xml:space="preserve"> \* MERGEFORMAT </w:instrText>
      </w:r>
      <w:r w:rsidR="00987D3F" w:rsidRPr="009830E9">
        <w:rPr>
          <w:rFonts w:asciiTheme="majorHAnsi" w:hAnsiTheme="majorHAnsi"/>
        </w:rPr>
      </w:r>
      <w:r w:rsidR="00987D3F" w:rsidRPr="009830E9">
        <w:rPr>
          <w:rFonts w:asciiTheme="majorHAnsi" w:hAnsiTheme="majorHAnsi"/>
        </w:rPr>
        <w:fldChar w:fldCharType="separate"/>
      </w:r>
      <w:r w:rsidR="00D1087F">
        <w:rPr>
          <w:rFonts w:asciiTheme="majorHAnsi" w:hAnsiTheme="majorHAnsi" w:cs="Arial"/>
        </w:rPr>
        <w:t>10.1(c)</w:t>
      </w:r>
      <w:r w:rsidR="00987D3F" w:rsidRPr="009830E9">
        <w:rPr>
          <w:rFonts w:asciiTheme="majorHAnsi" w:hAnsiTheme="majorHAnsi"/>
        </w:rPr>
        <w:fldChar w:fldCharType="end"/>
      </w:r>
      <w:r w:rsidR="00647ACB" w:rsidRPr="009830E9">
        <w:rPr>
          <w:rFonts w:asciiTheme="majorHAnsi" w:hAnsiTheme="majorHAnsi" w:cs="Arial"/>
        </w:rPr>
        <w:t xml:space="preserve"> </w:t>
      </w:r>
      <w:r w:rsidR="000749B5" w:rsidRPr="009830E9">
        <w:rPr>
          <w:rFonts w:asciiTheme="majorHAnsi" w:hAnsiTheme="majorHAnsi" w:cs="Arial"/>
        </w:rPr>
        <w:t>and for potential or actual intellectual pro</w:t>
      </w:r>
      <w:r w:rsidR="008C72A3" w:rsidRPr="009830E9">
        <w:rPr>
          <w:rFonts w:asciiTheme="majorHAnsi" w:hAnsiTheme="majorHAnsi" w:cs="Arial"/>
        </w:rPr>
        <w:t xml:space="preserve">perty infringement by the </w:t>
      </w:r>
      <w:r w:rsidR="00D11BCE" w:rsidRPr="009830E9">
        <w:rPr>
          <w:rFonts w:asciiTheme="majorHAnsi" w:hAnsiTheme="majorHAnsi" w:cs="Arial"/>
        </w:rPr>
        <w:t>Software</w:t>
      </w:r>
      <w:r w:rsidR="000749B5" w:rsidRPr="009830E9">
        <w:rPr>
          <w:rFonts w:asciiTheme="majorHAnsi" w:hAnsiTheme="majorHAnsi" w:cs="Arial"/>
        </w:rPr>
        <w:t>.</w:t>
      </w:r>
      <w:bookmarkEnd w:id="40"/>
      <w:bookmarkEnd w:id="44"/>
    </w:p>
    <w:p w14:paraId="2FA7C0DB" w14:textId="7CA76DBA" w:rsidR="006B27D6" w:rsidRPr="009830E9" w:rsidRDefault="0088129E" w:rsidP="00515B62">
      <w:pPr>
        <w:pStyle w:val="ListParagraph"/>
        <w:numPr>
          <w:ilvl w:val="2"/>
          <w:numId w:val="15"/>
        </w:numPr>
        <w:spacing w:line="240" w:lineRule="auto"/>
        <w:contextualSpacing w:val="0"/>
        <w:jc w:val="both"/>
        <w:rPr>
          <w:rFonts w:asciiTheme="majorHAnsi" w:hAnsiTheme="majorHAnsi" w:cs="Arial"/>
        </w:rPr>
      </w:pPr>
      <w:bookmarkStart w:id="45" w:name="_Ref82072784"/>
      <w:r w:rsidRPr="009830E9">
        <w:rPr>
          <w:rFonts w:asciiTheme="majorHAnsi" w:eastAsia="Arial" w:hAnsiTheme="majorHAnsi" w:cs="Arial"/>
          <w:i/>
        </w:rPr>
        <w:t xml:space="preserve">Re </w:t>
      </w:r>
      <w:r w:rsidR="00FC3161" w:rsidRPr="009830E9">
        <w:rPr>
          <w:rFonts w:asciiTheme="majorHAnsi" w:eastAsia="Arial" w:hAnsiTheme="majorHAnsi" w:cs="Arial"/>
          <w:i/>
        </w:rPr>
        <w:t>Customization</w:t>
      </w:r>
      <w:r w:rsidR="00C60EAF" w:rsidRPr="009830E9">
        <w:rPr>
          <w:rFonts w:asciiTheme="majorHAnsi" w:eastAsia="Arial" w:hAnsiTheme="majorHAnsi" w:cs="Arial"/>
          <w:i/>
        </w:rPr>
        <w:t xml:space="preserve"> Service</w:t>
      </w:r>
      <w:r w:rsidR="006B27D6" w:rsidRPr="009830E9">
        <w:rPr>
          <w:rFonts w:asciiTheme="majorHAnsi" w:eastAsia="Arial" w:hAnsiTheme="majorHAnsi" w:cs="Arial"/>
          <w:i/>
        </w:rPr>
        <w:t>s</w:t>
      </w:r>
      <w:r w:rsidR="006B27D6" w:rsidRPr="009830E9">
        <w:rPr>
          <w:rFonts w:asciiTheme="majorHAnsi" w:hAnsiTheme="majorHAnsi" w:cs="Arial"/>
        </w:rPr>
        <w:t xml:space="preserve">. </w:t>
      </w:r>
      <w:r w:rsidR="002E1D71">
        <w:rPr>
          <w:rFonts w:asciiTheme="majorHAnsi" w:hAnsiTheme="majorHAnsi" w:cs="Arial"/>
        </w:rPr>
        <w:t>Provider</w:t>
      </w:r>
      <w:r w:rsidR="00E27AE9" w:rsidRPr="009830E9">
        <w:rPr>
          <w:rFonts w:asciiTheme="majorHAnsi" w:hAnsiTheme="majorHAnsi" w:cs="Arial"/>
        </w:rPr>
        <w:t xml:space="preserve"> warrants that </w:t>
      </w:r>
      <w:r w:rsidR="009F3D23">
        <w:rPr>
          <w:rFonts w:asciiTheme="majorHAnsi" w:hAnsiTheme="majorHAnsi" w:cs="Arial"/>
        </w:rPr>
        <w:t>it will perform all</w:t>
      </w:r>
      <w:r w:rsidR="00E27AE9" w:rsidRPr="009830E9">
        <w:rPr>
          <w:rFonts w:asciiTheme="majorHAnsi" w:hAnsiTheme="majorHAnsi" w:cs="Arial"/>
        </w:rPr>
        <w:t xml:space="preserve"> </w:t>
      </w:r>
      <w:r w:rsidR="00FC3161" w:rsidRPr="009830E9">
        <w:rPr>
          <w:rFonts w:asciiTheme="majorHAnsi" w:hAnsiTheme="majorHAnsi" w:cs="Arial"/>
        </w:rPr>
        <w:t>Customization</w:t>
      </w:r>
      <w:r w:rsidR="00E27AE9" w:rsidRPr="009830E9">
        <w:rPr>
          <w:rFonts w:asciiTheme="majorHAnsi" w:hAnsiTheme="majorHAnsi" w:cs="Arial"/>
        </w:rPr>
        <w:t xml:space="preserve"> Services in a professional and workmanlike manner</w:t>
      </w:r>
      <w:r w:rsidR="006B27D6" w:rsidRPr="009830E9">
        <w:rPr>
          <w:rFonts w:asciiTheme="majorHAnsi" w:hAnsiTheme="majorHAnsi" w:cs="Arial"/>
        </w:rPr>
        <w:t>.</w:t>
      </w:r>
      <w:r w:rsidR="009F3D23">
        <w:rPr>
          <w:rFonts w:asciiTheme="majorHAnsi" w:hAnsiTheme="majorHAnsi" w:cs="Arial"/>
        </w:rPr>
        <w:t xml:space="preserve"> </w:t>
      </w:r>
      <w:r w:rsidR="009F3D23" w:rsidRPr="009F3D23">
        <w:rPr>
          <w:rFonts w:asciiTheme="majorHAnsi" w:hAnsiTheme="majorHAnsi" w:cs="Arial"/>
        </w:rPr>
        <w:t xml:space="preserve">In case of breach of the warranty </w:t>
      </w:r>
      <w:r w:rsidR="009F3D23">
        <w:rPr>
          <w:rFonts w:asciiTheme="majorHAnsi" w:hAnsiTheme="majorHAnsi" w:cs="Arial"/>
        </w:rPr>
        <w:t>the preceding sentence</w:t>
      </w:r>
      <w:r w:rsidR="009F3D23" w:rsidRPr="009F3D23">
        <w:rPr>
          <w:rFonts w:asciiTheme="majorHAnsi" w:hAnsiTheme="majorHAnsi" w:cs="Arial"/>
        </w:rPr>
        <w:t xml:space="preserve">, Provider, at its own expense, shall promptly re-perform the </w:t>
      </w:r>
      <w:r w:rsidR="009F3D23">
        <w:rPr>
          <w:rFonts w:asciiTheme="majorHAnsi" w:hAnsiTheme="majorHAnsi" w:cs="Arial"/>
        </w:rPr>
        <w:t>Customization</w:t>
      </w:r>
      <w:r w:rsidR="009F3D23" w:rsidRPr="009F3D23">
        <w:rPr>
          <w:rFonts w:asciiTheme="majorHAnsi" w:hAnsiTheme="majorHAnsi" w:cs="Arial"/>
        </w:rPr>
        <w:t xml:space="preserve"> Services in question. The preceding sentence, in conjunction with Customer’s right to terminate this Agreement where applicable, states Customer’s sole remedy and Provider’s entire liability for breach of the warranty in </w:t>
      </w:r>
      <w:r w:rsidR="009F3D23">
        <w:rPr>
          <w:rFonts w:asciiTheme="majorHAnsi" w:hAnsiTheme="majorHAnsi" w:cs="Arial"/>
        </w:rPr>
        <w:t xml:space="preserve">this Subsection </w:t>
      </w:r>
      <w:r w:rsidR="009F3D23">
        <w:rPr>
          <w:rFonts w:asciiTheme="majorHAnsi" w:hAnsiTheme="majorHAnsi" w:cs="Arial"/>
        </w:rPr>
        <w:fldChar w:fldCharType="begin"/>
      </w:r>
      <w:r w:rsidR="009F3D23">
        <w:rPr>
          <w:rFonts w:asciiTheme="majorHAnsi" w:hAnsiTheme="majorHAnsi" w:cs="Arial"/>
        </w:rPr>
        <w:instrText xml:space="preserve"> REF _Ref82072784 \w \h </w:instrText>
      </w:r>
      <w:r w:rsidR="009F3D23">
        <w:rPr>
          <w:rFonts w:asciiTheme="majorHAnsi" w:hAnsiTheme="majorHAnsi" w:cs="Arial"/>
        </w:rPr>
      </w:r>
      <w:r w:rsidR="009F3D23">
        <w:rPr>
          <w:rFonts w:asciiTheme="majorHAnsi" w:hAnsiTheme="majorHAnsi" w:cs="Arial"/>
        </w:rPr>
        <w:fldChar w:fldCharType="separate"/>
      </w:r>
      <w:r w:rsidR="00D1087F">
        <w:rPr>
          <w:rFonts w:asciiTheme="majorHAnsi" w:hAnsiTheme="majorHAnsi" w:cs="Arial"/>
        </w:rPr>
        <w:t>10.1(d)</w:t>
      </w:r>
      <w:r w:rsidR="009F3D23">
        <w:rPr>
          <w:rFonts w:asciiTheme="majorHAnsi" w:hAnsiTheme="majorHAnsi" w:cs="Arial"/>
        </w:rPr>
        <w:fldChar w:fldCharType="end"/>
      </w:r>
      <w:r w:rsidR="009F3D23">
        <w:rPr>
          <w:rFonts w:asciiTheme="majorHAnsi" w:hAnsiTheme="majorHAnsi" w:cs="Arial"/>
        </w:rPr>
        <w:t>.</w:t>
      </w:r>
      <w:bookmarkEnd w:id="45"/>
    </w:p>
    <w:p w14:paraId="519E5F7C" w14:textId="1CEFC0EB" w:rsidR="00596544" w:rsidRPr="009830E9" w:rsidRDefault="00596544" w:rsidP="00515B62">
      <w:pPr>
        <w:pStyle w:val="ListParagraph"/>
        <w:keepNext/>
        <w:numPr>
          <w:ilvl w:val="1"/>
          <w:numId w:val="15"/>
        </w:numPr>
        <w:spacing w:line="240" w:lineRule="auto"/>
        <w:contextualSpacing w:val="0"/>
        <w:jc w:val="both"/>
        <w:rPr>
          <w:rFonts w:asciiTheme="majorHAnsi" w:hAnsiTheme="majorHAnsi" w:cs="Arial"/>
        </w:rPr>
      </w:pPr>
      <w:bookmarkStart w:id="46" w:name="_Ref423620111"/>
      <w:r w:rsidRPr="009830E9">
        <w:rPr>
          <w:rFonts w:asciiTheme="majorHAnsi" w:eastAsia="Arial" w:hAnsiTheme="majorHAnsi" w:cs="Arial"/>
          <w:u w:val="single"/>
        </w:rPr>
        <w:t xml:space="preserve">From </w:t>
      </w:r>
      <w:r w:rsidR="00880411" w:rsidRPr="009830E9">
        <w:rPr>
          <w:rFonts w:asciiTheme="majorHAnsi" w:eastAsia="Arial" w:hAnsiTheme="majorHAnsi" w:cs="Arial"/>
          <w:u w:val="single"/>
        </w:rPr>
        <w:t>Both Parties</w:t>
      </w:r>
      <w:r w:rsidRPr="009830E9">
        <w:rPr>
          <w:rFonts w:asciiTheme="majorHAnsi" w:hAnsiTheme="majorHAnsi" w:cs="Arial"/>
        </w:rPr>
        <w:t>.</w:t>
      </w:r>
      <w:r w:rsidRPr="009830E9">
        <w:rPr>
          <w:rFonts w:asciiTheme="majorHAnsi" w:eastAsia="Arial" w:hAnsiTheme="majorHAnsi" w:cs="Arial"/>
        </w:rPr>
        <w:t xml:space="preserve"> </w:t>
      </w:r>
      <w:r w:rsidR="002920C5" w:rsidRPr="002920C5">
        <w:rPr>
          <w:rFonts w:asciiTheme="majorHAnsi" w:eastAsia="Arial" w:hAnsiTheme="majorHAnsi" w:cs="Arial"/>
        </w:rPr>
        <w:t>Each party warrants that it has the full right and authority to enter into, execute, and perform its obligations under this Agreement and that no pending or threatened claim or litigation known to it would have a material adverse impact on its ability to perform as required by this Agreement</w:t>
      </w:r>
      <w:r w:rsidR="00880411" w:rsidRPr="009830E9">
        <w:rPr>
          <w:rFonts w:asciiTheme="majorHAnsi" w:eastAsia="Arial" w:hAnsiTheme="majorHAnsi" w:cs="Arial"/>
        </w:rPr>
        <w:t>.</w:t>
      </w:r>
    </w:p>
    <w:p w14:paraId="5CDFF4A4" w14:textId="2905AE4F" w:rsidR="002920C5" w:rsidRPr="002920C5" w:rsidRDefault="00CE5A46" w:rsidP="00515B62">
      <w:pPr>
        <w:pStyle w:val="ListParagraph"/>
        <w:numPr>
          <w:ilvl w:val="1"/>
          <w:numId w:val="15"/>
        </w:numPr>
        <w:spacing w:line="240" w:lineRule="auto"/>
        <w:contextualSpacing w:val="0"/>
        <w:jc w:val="both"/>
        <w:rPr>
          <w:rFonts w:asciiTheme="majorHAnsi" w:hAnsiTheme="majorHAnsi" w:cs="Arial"/>
        </w:rPr>
      </w:pPr>
      <w:bookmarkStart w:id="47" w:name="_Ref82074284"/>
      <w:r w:rsidRPr="009830E9">
        <w:rPr>
          <w:rFonts w:asciiTheme="majorHAnsi" w:hAnsiTheme="majorHAnsi" w:cs="Arial"/>
          <w:u w:val="single"/>
        </w:rPr>
        <w:t xml:space="preserve">Warranty </w:t>
      </w:r>
      <w:r w:rsidR="00DF7331" w:rsidRPr="009830E9">
        <w:rPr>
          <w:rFonts w:asciiTheme="majorHAnsi" w:hAnsiTheme="majorHAnsi" w:cs="Arial"/>
          <w:u w:val="single"/>
        </w:rPr>
        <w:t>Disclaimers</w:t>
      </w:r>
      <w:r w:rsidR="00DF7331" w:rsidRPr="009830E9">
        <w:rPr>
          <w:rFonts w:asciiTheme="majorHAnsi" w:hAnsiTheme="majorHAnsi" w:cs="Arial"/>
        </w:rPr>
        <w:t xml:space="preserve">. </w:t>
      </w:r>
      <w:r w:rsidR="002920C5" w:rsidRPr="002920C5">
        <w:rPr>
          <w:rFonts w:asciiTheme="majorHAnsi" w:hAnsiTheme="majorHAnsi" w:cs="Arial"/>
        </w:rPr>
        <w:t xml:space="preserve">EXCEPT FOR THE EXPRESS WARRANTIES SPECIFIED ABOVE IN THIS </w:t>
      </w:r>
      <w:r w:rsidR="00E62F86">
        <w:rPr>
          <w:rFonts w:asciiTheme="majorHAnsi" w:hAnsiTheme="majorHAnsi" w:cs="Arial"/>
        </w:rPr>
        <w:t xml:space="preserve">ARTICLE </w:t>
      </w:r>
      <w:r w:rsidR="00E62F86">
        <w:rPr>
          <w:rFonts w:asciiTheme="majorHAnsi" w:hAnsiTheme="majorHAnsi" w:cs="Arial"/>
        </w:rPr>
        <w:fldChar w:fldCharType="begin"/>
      </w:r>
      <w:r w:rsidR="00E62F86">
        <w:rPr>
          <w:rFonts w:asciiTheme="majorHAnsi" w:hAnsiTheme="majorHAnsi" w:cs="Arial"/>
        </w:rPr>
        <w:instrText xml:space="preserve"> REF _Ref82072953 \w \h </w:instrText>
      </w:r>
      <w:r w:rsidR="00E62F86">
        <w:rPr>
          <w:rFonts w:asciiTheme="majorHAnsi" w:hAnsiTheme="majorHAnsi" w:cs="Arial"/>
        </w:rPr>
      </w:r>
      <w:r w:rsidR="00E62F86">
        <w:rPr>
          <w:rFonts w:asciiTheme="majorHAnsi" w:hAnsiTheme="majorHAnsi" w:cs="Arial"/>
        </w:rPr>
        <w:fldChar w:fldCharType="separate"/>
      </w:r>
      <w:r w:rsidR="00D1087F">
        <w:rPr>
          <w:rFonts w:asciiTheme="majorHAnsi" w:hAnsiTheme="majorHAnsi" w:cs="Arial"/>
        </w:rPr>
        <w:t>10</w:t>
      </w:r>
      <w:r w:rsidR="00E62F86">
        <w:rPr>
          <w:rFonts w:asciiTheme="majorHAnsi" w:hAnsiTheme="majorHAnsi" w:cs="Arial"/>
        </w:rPr>
        <w:fldChar w:fldCharType="end"/>
      </w:r>
      <w:r w:rsidR="00E62F86">
        <w:rPr>
          <w:rFonts w:asciiTheme="majorHAnsi" w:hAnsiTheme="majorHAnsi" w:cs="Arial"/>
        </w:rPr>
        <w:t>,</w:t>
      </w:r>
      <w:r w:rsidR="002920C5" w:rsidRPr="002920C5">
        <w:rPr>
          <w:rFonts w:asciiTheme="majorHAnsi" w:hAnsiTheme="majorHAnsi" w:cs="Arial"/>
        </w:rPr>
        <w:t xml:space="preserve"> PROVIDER MAKES NO WARRANTIES, EITHER EXPRESS OR IMPLIED, INCLUDING WITHOUT LIMITATION ANY IMPLIED WARRANTY OF MERCHANTABILITY, FITNESS FOR A PARTICULAR PURPOSE, OR NONINFRINGEMENT OF INTELLECTUAL PROPERTY RIGHTS OR ANY IMPLIED WARRANTY ARISING FROM STATUTE, COURSE OF DEALING, COURSE OF PERFORMANCE, OR USAGE OF TRADE. WITHOUT LIMITING THE GENERALITY OF THE FOREGOING, PROVIDER HAS NO OBLIGATION TO INDEMNIFY, DEFEND, OR HOLD HARMESS CUSTOMER, INCLUDING WITHOUT LIMITATION AGAINST CLAIMS RELATED TO PRODUCT LIABILITY OR INFRINGEMENT OF INTELLECTUAL PROPERTY RIGHTS, </w:t>
      </w:r>
      <w:r w:rsidR="00E62F86">
        <w:rPr>
          <w:rFonts w:asciiTheme="majorHAnsi" w:hAnsiTheme="majorHAnsi" w:cs="Arial"/>
        </w:rPr>
        <w:t xml:space="preserve">EXCEPT AS SPECIFICALLY SET FORTH I ARTICLE </w:t>
      </w:r>
      <w:r w:rsidR="00E62F86">
        <w:rPr>
          <w:rFonts w:asciiTheme="majorHAnsi" w:hAnsiTheme="majorHAnsi" w:cs="Arial"/>
        </w:rPr>
        <w:fldChar w:fldCharType="begin"/>
      </w:r>
      <w:r w:rsidR="00E62F86">
        <w:rPr>
          <w:rFonts w:asciiTheme="majorHAnsi" w:hAnsiTheme="majorHAnsi" w:cs="Arial"/>
        </w:rPr>
        <w:instrText xml:space="preserve"> REF _Ref427836118 \w \h </w:instrText>
      </w:r>
      <w:r w:rsidR="00E62F86">
        <w:rPr>
          <w:rFonts w:asciiTheme="majorHAnsi" w:hAnsiTheme="majorHAnsi" w:cs="Arial"/>
        </w:rPr>
      </w:r>
      <w:r w:rsidR="00E62F86">
        <w:rPr>
          <w:rFonts w:asciiTheme="majorHAnsi" w:hAnsiTheme="majorHAnsi" w:cs="Arial"/>
        </w:rPr>
        <w:fldChar w:fldCharType="separate"/>
      </w:r>
      <w:r w:rsidR="00D1087F">
        <w:rPr>
          <w:rFonts w:asciiTheme="majorHAnsi" w:hAnsiTheme="majorHAnsi" w:cs="Arial"/>
        </w:rPr>
        <w:t>11</w:t>
      </w:r>
      <w:r w:rsidR="00E62F86">
        <w:rPr>
          <w:rFonts w:asciiTheme="majorHAnsi" w:hAnsiTheme="majorHAnsi" w:cs="Arial"/>
        </w:rPr>
        <w:fldChar w:fldCharType="end"/>
      </w:r>
      <w:r w:rsidR="00E62F86">
        <w:rPr>
          <w:rFonts w:asciiTheme="majorHAnsi" w:hAnsiTheme="majorHAnsi" w:cs="Arial"/>
        </w:rPr>
        <w:t xml:space="preserve"> (</w:t>
      </w:r>
      <w:r w:rsidR="00E62F86" w:rsidRPr="00E62F86">
        <w:rPr>
          <w:rFonts w:asciiTheme="majorHAnsi" w:hAnsiTheme="majorHAnsi" w:cs="Arial"/>
          <w:i/>
          <w:iCs/>
        </w:rPr>
        <w:t>Indemnification</w:t>
      </w:r>
      <w:r w:rsidR="00E62F86">
        <w:rPr>
          <w:rFonts w:asciiTheme="majorHAnsi" w:hAnsiTheme="majorHAnsi" w:cs="Arial"/>
        </w:rPr>
        <w:t>) BELOW</w:t>
      </w:r>
      <w:r w:rsidR="00946349" w:rsidRPr="009830E9">
        <w:rPr>
          <w:rFonts w:asciiTheme="majorHAnsi" w:hAnsiTheme="majorHAnsi" w:cs="Arial"/>
          <w:spacing w:val="2"/>
        </w:rPr>
        <w:t>.</w:t>
      </w:r>
      <w:bookmarkEnd w:id="46"/>
      <w:r w:rsidR="00946349" w:rsidRPr="009830E9">
        <w:rPr>
          <w:rFonts w:asciiTheme="majorHAnsi" w:hAnsiTheme="majorHAnsi" w:cs="Arial"/>
          <w:spacing w:val="2"/>
        </w:rPr>
        <w:t xml:space="preserve"> </w:t>
      </w:r>
      <w:r w:rsidR="00E62F86" w:rsidRPr="00E62F86">
        <w:rPr>
          <w:rFonts w:asciiTheme="majorHAnsi" w:hAnsiTheme="majorHAnsi" w:cs="Arial"/>
          <w:spacing w:val="2"/>
        </w:rPr>
        <w:t>Provider does not warrant that the Software will perform without error or that it will run without immaterial interruption. Provider gives no warranty regarding, and will have no responsibility or liability for, any loss arising out of: (</w:t>
      </w:r>
      <w:r w:rsidR="00E62F86">
        <w:rPr>
          <w:rFonts w:asciiTheme="majorHAnsi" w:hAnsiTheme="majorHAnsi" w:cs="Arial"/>
          <w:spacing w:val="2"/>
        </w:rPr>
        <w:t>a</w:t>
      </w:r>
      <w:r w:rsidR="00E62F86" w:rsidRPr="00E62F86">
        <w:rPr>
          <w:rFonts w:asciiTheme="majorHAnsi" w:hAnsiTheme="majorHAnsi" w:cs="Arial"/>
          <w:spacing w:val="2"/>
        </w:rPr>
        <w:t>) a modification of the Software made by anyone other than Provider, unless Provider approves such modification in writing; or (b) use of the Software in combination with any operating system not authorized in the Documentation or with hardware or software the Documentation describes as unsuitable (or words to the effect)</w:t>
      </w:r>
      <w:r w:rsidR="00E62F86">
        <w:rPr>
          <w:rFonts w:asciiTheme="majorHAnsi" w:hAnsiTheme="majorHAnsi" w:cs="Arial"/>
          <w:spacing w:val="2"/>
        </w:rPr>
        <w:t>.</w:t>
      </w:r>
      <w:bookmarkEnd w:id="47"/>
    </w:p>
    <w:p w14:paraId="01DF6959" w14:textId="647FA9A3" w:rsidR="00D87423" w:rsidRPr="009830E9" w:rsidRDefault="00BB54B9" w:rsidP="00515B62">
      <w:pPr>
        <w:pStyle w:val="ListParagraph"/>
        <w:keepNext/>
        <w:numPr>
          <w:ilvl w:val="0"/>
          <w:numId w:val="15"/>
        </w:numPr>
        <w:spacing w:line="240" w:lineRule="auto"/>
        <w:contextualSpacing w:val="0"/>
        <w:jc w:val="both"/>
        <w:rPr>
          <w:rFonts w:asciiTheme="majorHAnsi" w:hAnsiTheme="majorHAnsi" w:cs="Arial"/>
        </w:rPr>
      </w:pPr>
      <w:bookmarkStart w:id="48" w:name="_Ref427836118"/>
      <w:bookmarkStart w:id="49" w:name="_Ref423620130"/>
      <w:r w:rsidRPr="009830E9">
        <w:rPr>
          <w:rFonts w:asciiTheme="majorHAnsi" w:hAnsiTheme="majorHAnsi" w:cs="Arial"/>
          <w:b/>
          <w:u w:val="single"/>
        </w:rPr>
        <w:t>INDEMNIFI</w:t>
      </w:r>
      <w:r w:rsidRPr="009830E9">
        <w:rPr>
          <w:rFonts w:asciiTheme="majorHAnsi" w:hAnsiTheme="majorHAnsi" w:cs="Arial"/>
          <w:b/>
          <w:spacing w:val="-2"/>
          <w:u w:val="single"/>
        </w:rPr>
        <w:t>C</w:t>
      </w:r>
      <w:r w:rsidRPr="009830E9">
        <w:rPr>
          <w:rFonts w:asciiTheme="majorHAnsi" w:hAnsiTheme="majorHAnsi" w:cs="Arial"/>
          <w:b/>
          <w:u w:val="single"/>
        </w:rPr>
        <w:t>ATION</w:t>
      </w:r>
      <w:r w:rsidRPr="009830E9">
        <w:rPr>
          <w:rFonts w:asciiTheme="majorHAnsi" w:hAnsiTheme="majorHAnsi" w:cs="Arial"/>
          <w:b/>
        </w:rPr>
        <w:t>.</w:t>
      </w:r>
      <w:bookmarkEnd w:id="48"/>
      <w:r w:rsidRPr="009830E9">
        <w:rPr>
          <w:rFonts w:asciiTheme="majorHAnsi" w:hAnsiTheme="majorHAnsi" w:cs="Arial"/>
        </w:rPr>
        <w:t xml:space="preserve"> </w:t>
      </w:r>
    </w:p>
    <w:p w14:paraId="495D82F9" w14:textId="2713E3BF" w:rsidR="00564A1A" w:rsidRDefault="00641F9A" w:rsidP="00515B62">
      <w:pPr>
        <w:pStyle w:val="ListParagraph"/>
        <w:numPr>
          <w:ilvl w:val="1"/>
          <w:numId w:val="15"/>
        </w:numPr>
        <w:spacing w:line="240" w:lineRule="auto"/>
        <w:contextualSpacing w:val="0"/>
        <w:jc w:val="both"/>
        <w:rPr>
          <w:rFonts w:asciiTheme="majorHAnsi" w:hAnsiTheme="majorHAnsi" w:cs="Arial"/>
        </w:rPr>
      </w:pPr>
      <w:bookmarkStart w:id="50" w:name="_Ref425416653"/>
      <w:bookmarkStart w:id="51" w:name="_Ref82073687"/>
      <w:r>
        <w:rPr>
          <w:rFonts w:asciiTheme="majorHAnsi" w:hAnsiTheme="majorHAnsi" w:cs="Arial"/>
          <w:u w:val="single"/>
        </w:rPr>
        <w:t xml:space="preserve">Indemnity </w:t>
      </w:r>
      <w:r w:rsidR="00D87423" w:rsidRPr="009830E9">
        <w:rPr>
          <w:rFonts w:asciiTheme="majorHAnsi" w:hAnsiTheme="majorHAnsi" w:cs="Arial"/>
          <w:u w:val="single"/>
        </w:rPr>
        <w:t xml:space="preserve">From </w:t>
      </w:r>
      <w:r w:rsidR="002E1D71">
        <w:rPr>
          <w:rFonts w:asciiTheme="majorHAnsi" w:hAnsiTheme="majorHAnsi" w:cs="Arial"/>
          <w:u w:val="single"/>
        </w:rPr>
        <w:t>Provider</w:t>
      </w:r>
      <w:r w:rsidR="00D87423" w:rsidRPr="009830E9">
        <w:rPr>
          <w:rFonts w:asciiTheme="majorHAnsi" w:hAnsiTheme="majorHAnsi" w:cs="Arial"/>
        </w:rPr>
        <w:t xml:space="preserve">. </w:t>
      </w:r>
      <w:r w:rsidR="002E1D71">
        <w:rPr>
          <w:rFonts w:asciiTheme="majorHAnsi" w:hAnsiTheme="majorHAnsi" w:cs="Arial"/>
        </w:rPr>
        <w:t>Provider</w:t>
      </w:r>
      <w:r w:rsidR="00D87423" w:rsidRPr="009830E9">
        <w:rPr>
          <w:rFonts w:asciiTheme="majorHAnsi" w:hAnsiTheme="majorHAnsi" w:cs="Arial"/>
        </w:rPr>
        <w:t xml:space="preserve"> </w:t>
      </w:r>
      <w:r w:rsidR="003A13BB">
        <w:rPr>
          <w:rFonts w:asciiTheme="majorHAnsi" w:hAnsiTheme="majorHAnsi" w:cs="Arial"/>
        </w:rPr>
        <w:t>shall</w:t>
      </w:r>
      <w:r w:rsidR="00D87423" w:rsidRPr="009830E9">
        <w:rPr>
          <w:rFonts w:asciiTheme="majorHAnsi" w:hAnsiTheme="majorHAnsi" w:cs="Arial"/>
        </w:rPr>
        <w:t xml:space="preserve"> defend and indemnify Customer and </w:t>
      </w:r>
      <w:r w:rsidR="008A37A1" w:rsidRPr="009830E9">
        <w:rPr>
          <w:rFonts w:asciiTheme="majorHAnsi" w:hAnsiTheme="majorHAnsi" w:cs="Arial"/>
        </w:rPr>
        <w:t>Customer’s</w:t>
      </w:r>
      <w:r w:rsidR="00D87423" w:rsidRPr="009830E9">
        <w:rPr>
          <w:rFonts w:asciiTheme="majorHAnsi" w:hAnsiTheme="majorHAnsi" w:cs="Arial"/>
        </w:rPr>
        <w:t xml:space="preserve"> Associates (as defined </w:t>
      </w:r>
      <w:r w:rsidR="008A37A1" w:rsidRPr="009830E9">
        <w:rPr>
          <w:rFonts w:asciiTheme="majorHAnsi" w:hAnsiTheme="majorHAnsi" w:cs="Arial"/>
        </w:rPr>
        <w:t xml:space="preserve">below in Section </w:t>
      </w:r>
      <w:r w:rsidR="00CB63D3" w:rsidRPr="009830E9">
        <w:rPr>
          <w:rFonts w:asciiTheme="majorHAnsi" w:hAnsiTheme="majorHAnsi"/>
        </w:rPr>
        <w:fldChar w:fldCharType="begin"/>
      </w:r>
      <w:r w:rsidR="00CB63D3" w:rsidRPr="009830E9">
        <w:rPr>
          <w:rFonts w:asciiTheme="majorHAnsi" w:hAnsiTheme="majorHAnsi"/>
        </w:rPr>
        <w:instrText xml:space="preserve"> REF _Ref425416628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11.3</w:t>
      </w:r>
      <w:r w:rsidR="00CB63D3" w:rsidRPr="009830E9">
        <w:rPr>
          <w:rFonts w:asciiTheme="majorHAnsi" w:hAnsiTheme="majorHAnsi"/>
        </w:rPr>
        <w:fldChar w:fldCharType="end"/>
      </w:r>
      <w:r w:rsidR="00D87423" w:rsidRPr="009830E9">
        <w:rPr>
          <w:rFonts w:asciiTheme="majorHAnsi" w:hAnsiTheme="majorHAnsi" w:cs="Arial"/>
        </w:rPr>
        <w:t>)</w:t>
      </w:r>
      <w:r w:rsidR="008E7284" w:rsidRPr="008E7284">
        <w:rPr>
          <w:rFonts w:asciiTheme="majorHAnsi" w:hAnsiTheme="majorHAnsi" w:cs="Arial"/>
        </w:rPr>
        <w:t xml:space="preserve"> against any third party claim, suit, or proceeding arising out of, related to, or alleging infringement or misappropriation of a third party’s patent, copyright, trade secret, or other intellectual property right as a result of Customer’s authorized use of the Software (an “Indemnified Claim”).</w:t>
      </w:r>
      <w:bookmarkEnd w:id="51"/>
    </w:p>
    <w:p w14:paraId="72D9345A" w14:textId="566E4AFF" w:rsidR="00D87423" w:rsidRDefault="00431591" w:rsidP="00515B62">
      <w:pPr>
        <w:pStyle w:val="ListParagraph"/>
        <w:numPr>
          <w:ilvl w:val="2"/>
          <w:numId w:val="15"/>
        </w:numPr>
        <w:spacing w:line="240" w:lineRule="auto"/>
        <w:contextualSpacing w:val="0"/>
        <w:jc w:val="both"/>
        <w:rPr>
          <w:rFonts w:asciiTheme="majorHAnsi" w:hAnsiTheme="majorHAnsi" w:cs="Arial"/>
        </w:rPr>
      </w:pPr>
      <w:bookmarkStart w:id="52" w:name="_Ref496275822"/>
      <w:r w:rsidRPr="00431591">
        <w:rPr>
          <w:rFonts w:asciiTheme="majorHAnsi" w:hAnsiTheme="majorHAnsi" w:cs="Arial"/>
          <w:i/>
        </w:rPr>
        <w:t>Exceptions to IP Indemnity</w:t>
      </w:r>
      <w:r>
        <w:rPr>
          <w:rFonts w:asciiTheme="majorHAnsi" w:hAnsiTheme="majorHAnsi" w:cs="Arial"/>
        </w:rPr>
        <w:t xml:space="preserve">. </w:t>
      </w:r>
      <w:r w:rsidR="002E1D71">
        <w:rPr>
          <w:rFonts w:asciiTheme="majorHAnsi" w:hAnsiTheme="majorHAnsi" w:cs="Arial"/>
        </w:rPr>
        <w:t>Provider</w:t>
      </w:r>
      <w:r w:rsidR="00123371" w:rsidRPr="009830E9">
        <w:rPr>
          <w:rFonts w:asciiTheme="majorHAnsi" w:hAnsiTheme="majorHAnsi" w:cs="Arial"/>
        </w:rPr>
        <w:t xml:space="preserve">’s obligations set forth in this Section </w:t>
      </w:r>
      <w:r w:rsidR="00CB63D3" w:rsidRPr="009830E9">
        <w:rPr>
          <w:rFonts w:asciiTheme="majorHAnsi" w:hAnsiTheme="majorHAnsi"/>
        </w:rPr>
        <w:fldChar w:fldCharType="begin"/>
      </w:r>
      <w:r w:rsidR="00CB63D3" w:rsidRPr="009830E9">
        <w:rPr>
          <w:rFonts w:asciiTheme="majorHAnsi" w:hAnsiTheme="majorHAnsi"/>
        </w:rPr>
        <w:instrText xml:space="preserve"> REF _Ref425416653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11.1</w:t>
      </w:r>
      <w:r w:rsidR="00CB63D3" w:rsidRPr="009830E9">
        <w:rPr>
          <w:rFonts w:asciiTheme="majorHAnsi" w:hAnsiTheme="majorHAnsi"/>
        </w:rPr>
        <w:fldChar w:fldCharType="end"/>
      </w:r>
      <w:r w:rsidR="00123371" w:rsidRPr="009830E9">
        <w:rPr>
          <w:rFonts w:asciiTheme="majorHAnsi" w:hAnsiTheme="majorHAnsi" w:cs="Arial"/>
        </w:rPr>
        <w:t xml:space="preserve"> do not apply to the extent that an Indemnified Claim arises out of</w:t>
      </w:r>
      <w:r w:rsidR="008E7284">
        <w:rPr>
          <w:rFonts w:asciiTheme="majorHAnsi" w:hAnsiTheme="majorHAnsi" w:cs="Arial"/>
        </w:rPr>
        <w:t>, relates to, or alleges</w:t>
      </w:r>
      <w:r w:rsidR="00123371" w:rsidRPr="009830E9">
        <w:rPr>
          <w:rFonts w:asciiTheme="majorHAnsi" w:hAnsiTheme="majorHAnsi" w:cs="Arial"/>
        </w:rPr>
        <w:t>: (</w:t>
      </w:r>
      <w:r w:rsidR="00564A1A">
        <w:rPr>
          <w:rFonts w:asciiTheme="majorHAnsi" w:hAnsiTheme="majorHAnsi" w:cs="Arial"/>
        </w:rPr>
        <w:t>i</w:t>
      </w:r>
      <w:r w:rsidR="00123371" w:rsidRPr="009830E9">
        <w:rPr>
          <w:rFonts w:asciiTheme="majorHAnsi" w:hAnsiTheme="majorHAnsi" w:cs="Arial"/>
        </w:rPr>
        <w:t>) Customer’s breach of this Agreement; (</w:t>
      </w:r>
      <w:r w:rsidR="00564A1A">
        <w:rPr>
          <w:rFonts w:asciiTheme="majorHAnsi" w:hAnsiTheme="majorHAnsi" w:cs="Arial"/>
        </w:rPr>
        <w:t>ii</w:t>
      </w:r>
      <w:r w:rsidR="00123371" w:rsidRPr="009830E9">
        <w:rPr>
          <w:rFonts w:asciiTheme="majorHAnsi" w:hAnsiTheme="majorHAnsi" w:cs="Arial"/>
        </w:rPr>
        <w:t xml:space="preserve">) revisions to the </w:t>
      </w:r>
      <w:r w:rsidR="003F6585" w:rsidRPr="009830E9">
        <w:rPr>
          <w:rFonts w:asciiTheme="majorHAnsi" w:hAnsiTheme="majorHAnsi" w:cs="Arial"/>
        </w:rPr>
        <w:t>Software</w:t>
      </w:r>
      <w:r w:rsidR="00123371" w:rsidRPr="009830E9">
        <w:rPr>
          <w:rFonts w:asciiTheme="majorHAnsi" w:hAnsiTheme="majorHAnsi" w:cs="Arial"/>
        </w:rPr>
        <w:t xml:space="preserve"> made without </w:t>
      </w:r>
      <w:r w:rsidR="002E1D71">
        <w:rPr>
          <w:rFonts w:asciiTheme="majorHAnsi" w:hAnsiTheme="majorHAnsi" w:cs="Arial"/>
        </w:rPr>
        <w:t>Provider</w:t>
      </w:r>
      <w:r w:rsidR="00123371" w:rsidRPr="009830E9">
        <w:rPr>
          <w:rFonts w:asciiTheme="majorHAnsi" w:hAnsiTheme="majorHAnsi" w:cs="Arial"/>
        </w:rPr>
        <w:t>’s written consent; (</w:t>
      </w:r>
      <w:r w:rsidR="00564A1A">
        <w:rPr>
          <w:rFonts w:asciiTheme="majorHAnsi" w:hAnsiTheme="majorHAnsi" w:cs="Arial"/>
        </w:rPr>
        <w:t>iii</w:t>
      </w:r>
      <w:r w:rsidR="00123371" w:rsidRPr="009830E9">
        <w:rPr>
          <w:rFonts w:asciiTheme="majorHAnsi" w:hAnsiTheme="majorHAnsi" w:cs="Arial"/>
        </w:rPr>
        <w:t xml:space="preserve">) Customer’s failure to incorporate </w:t>
      </w:r>
      <w:r w:rsidR="005241C2" w:rsidRPr="009830E9">
        <w:rPr>
          <w:rFonts w:asciiTheme="majorHAnsi" w:hAnsiTheme="majorHAnsi" w:cs="Arial"/>
        </w:rPr>
        <w:t>U</w:t>
      </w:r>
      <w:r w:rsidR="008209CC" w:rsidRPr="009830E9">
        <w:rPr>
          <w:rFonts w:asciiTheme="majorHAnsi" w:hAnsiTheme="majorHAnsi" w:cs="Arial"/>
        </w:rPr>
        <w:t xml:space="preserve">pgrades </w:t>
      </w:r>
      <w:r w:rsidR="00123371" w:rsidRPr="009830E9">
        <w:rPr>
          <w:rFonts w:asciiTheme="majorHAnsi" w:hAnsiTheme="majorHAnsi" w:cs="Arial"/>
        </w:rPr>
        <w:t>that would have avoided the alleged infringement; (</w:t>
      </w:r>
      <w:r w:rsidR="00564A1A">
        <w:rPr>
          <w:rFonts w:asciiTheme="majorHAnsi" w:hAnsiTheme="majorHAnsi" w:cs="Arial"/>
        </w:rPr>
        <w:t>iv</w:t>
      </w:r>
      <w:r w:rsidR="00123371" w:rsidRPr="009830E9">
        <w:rPr>
          <w:rFonts w:asciiTheme="majorHAnsi" w:hAnsiTheme="majorHAnsi" w:cs="Arial"/>
        </w:rPr>
        <w:t xml:space="preserve">) </w:t>
      </w:r>
      <w:r w:rsidR="002E1D71">
        <w:rPr>
          <w:rFonts w:asciiTheme="majorHAnsi" w:hAnsiTheme="majorHAnsi" w:cs="Arial"/>
        </w:rPr>
        <w:t>Provider</w:t>
      </w:r>
      <w:r w:rsidR="00123371" w:rsidRPr="009830E9">
        <w:rPr>
          <w:rFonts w:asciiTheme="majorHAnsi" w:hAnsiTheme="majorHAnsi" w:cs="Arial"/>
        </w:rPr>
        <w:t xml:space="preserve">’s modification of </w:t>
      </w:r>
      <w:r w:rsidR="003F6585" w:rsidRPr="009830E9">
        <w:rPr>
          <w:rFonts w:asciiTheme="majorHAnsi" w:hAnsiTheme="majorHAnsi" w:cs="Arial"/>
        </w:rPr>
        <w:t>Software</w:t>
      </w:r>
      <w:r w:rsidR="00123371" w:rsidRPr="009830E9">
        <w:rPr>
          <w:rFonts w:asciiTheme="majorHAnsi" w:hAnsiTheme="majorHAnsi" w:cs="Arial"/>
        </w:rPr>
        <w:t xml:space="preserve"> in compliance with specifications provided by Customer, </w:t>
      </w:r>
      <w:r w:rsidR="0088129E" w:rsidRPr="009830E9">
        <w:rPr>
          <w:rFonts w:asciiTheme="majorHAnsi" w:hAnsiTheme="majorHAnsi" w:cs="Arial"/>
        </w:rPr>
        <w:t>including without limitation</w:t>
      </w:r>
      <w:r w:rsidR="00123371" w:rsidRPr="009830E9">
        <w:rPr>
          <w:rFonts w:asciiTheme="majorHAnsi" w:hAnsiTheme="majorHAnsi" w:cs="Arial"/>
        </w:rPr>
        <w:t xml:space="preserve"> Deliverables to the extent created based on </w:t>
      </w:r>
      <w:r w:rsidR="0088129E" w:rsidRPr="009830E9">
        <w:rPr>
          <w:rFonts w:asciiTheme="majorHAnsi" w:hAnsiTheme="majorHAnsi" w:cs="Arial"/>
        </w:rPr>
        <w:t xml:space="preserve">such </w:t>
      </w:r>
      <w:r w:rsidR="00123371" w:rsidRPr="009830E9">
        <w:rPr>
          <w:rFonts w:asciiTheme="majorHAnsi" w:hAnsiTheme="majorHAnsi" w:cs="Arial"/>
        </w:rPr>
        <w:t>specifications</w:t>
      </w:r>
      <w:r w:rsidR="0088129E" w:rsidRPr="009830E9">
        <w:rPr>
          <w:rFonts w:asciiTheme="majorHAnsi" w:hAnsiTheme="majorHAnsi" w:cs="Arial"/>
        </w:rPr>
        <w:t xml:space="preserve">; </w:t>
      </w:r>
      <w:r w:rsidR="005A6C4B" w:rsidRPr="009830E9">
        <w:rPr>
          <w:rFonts w:asciiTheme="majorHAnsi" w:hAnsiTheme="majorHAnsi" w:cs="Arial"/>
        </w:rPr>
        <w:t xml:space="preserve">or </w:t>
      </w:r>
      <w:r w:rsidR="0088129E" w:rsidRPr="009830E9">
        <w:rPr>
          <w:rFonts w:asciiTheme="majorHAnsi" w:hAnsiTheme="majorHAnsi" w:cs="Arial"/>
        </w:rPr>
        <w:t>(</w:t>
      </w:r>
      <w:r w:rsidR="00564A1A">
        <w:rPr>
          <w:rFonts w:asciiTheme="majorHAnsi" w:hAnsiTheme="majorHAnsi" w:cs="Arial"/>
        </w:rPr>
        <w:t>v</w:t>
      </w:r>
      <w:r w:rsidR="0088129E" w:rsidRPr="009830E9">
        <w:rPr>
          <w:rFonts w:asciiTheme="majorHAnsi" w:hAnsiTheme="majorHAnsi" w:cs="Arial"/>
        </w:rPr>
        <w:t xml:space="preserve">) </w:t>
      </w:r>
      <w:r w:rsidR="005A6C4B" w:rsidRPr="009830E9">
        <w:rPr>
          <w:rFonts w:asciiTheme="majorHAnsi" w:hAnsiTheme="majorHAnsi" w:cs="Arial"/>
        </w:rPr>
        <w:t xml:space="preserve">use of the </w:t>
      </w:r>
      <w:r w:rsidR="003F6585" w:rsidRPr="009830E9">
        <w:rPr>
          <w:rFonts w:asciiTheme="majorHAnsi" w:hAnsiTheme="majorHAnsi" w:cs="Arial"/>
        </w:rPr>
        <w:t>Software</w:t>
      </w:r>
      <w:r w:rsidR="005A6C4B" w:rsidRPr="009830E9">
        <w:rPr>
          <w:rFonts w:asciiTheme="majorHAnsi" w:hAnsiTheme="majorHAnsi" w:cs="Arial"/>
        </w:rPr>
        <w:t xml:space="preserve"> in combination with hardware or software not provided by </w:t>
      </w:r>
      <w:r w:rsidR="002E1D71">
        <w:rPr>
          <w:rFonts w:asciiTheme="majorHAnsi" w:hAnsiTheme="majorHAnsi" w:cs="Arial"/>
        </w:rPr>
        <w:t>Provider</w:t>
      </w:r>
      <w:r w:rsidR="00123371" w:rsidRPr="009830E9">
        <w:rPr>
          <w:rFonts w:asciiTheme="majorHAnsi" w:hAnsiTheme="majorHAnsi" w:cs="Arial"/>
        </w:rPr>
        <w:t>.</w:t>
      </w:r>
      <w:bookmarkEnd w:id="50"/>
      <w:bookmarkEnd w:id="52"/>
    </w:p>
    <w:p w14:paraId="60F3D976" w14:textId="532E1042" w:rsidR="00564A1A" w:rsidRPr="009830E9" w:rsidRDefault="00431591" w:rsidP="00515B62">
      <w:pPr>
        <w:pStyle w:val="ListParagraph"/>
        <w:numPr>
          <w:ilvl w:val="2"/>
          <w:numId w:val="15"/>
        </w:numPr>
        <w:spacing w:line="240" w:lineRule="auto"/>
        <w:contextualSpacing w:val="0"/>
        <w:jc w:val="both"/>
        <w:rPr>
          <w:rFonts w:asciiTheme="majorHAnsi" w:hAnsiTheme="majorHAnsi" w:cs="Arial"/>
        </w:rPr>
      </w:pPr>
      <w:r w:rsidRPr="00431591">
        <w:rPr>
          <w:rFonts w:asciiTheme="majorHAnsi" w:hAnsiTheme="majorHAnsi" w:cs="Arial"/>
          <w:i/>
        </w:rPr>
        <w:lastRenderedPageBreak/>
        <w:t>Response to Claims</w:t>
      </w:r>
      <w:r>
        <w:rPr>
          <w:rFonts w:asciiTheme="majorHAnsi" w:hAnsiTheme="majorHAnsi" w:cs="Arial"/>
        </w:rPr>
        <w:t xml:space="preserve">. </w:t>
      </w:r>
      <w:r w:rsidR="00564A1A">
        <w:rPr>
          <w:rFonts w:asciiTheme="majorHAnsi" w:hAnsiTheme="majorHAnsi" w:cs="Arial"/>
        </w:rPr>
        <w:t xml:space="preserve">In the event of an Indemnified Claim, </w:t>
      </w:r>
      <w:r w:rsidR="002E1D71">
        <w:rPr>
          <w:rFonts w:asciiTheme="majorHAnsi" w:hAnsiTheme="majorHAnsi" w:cs="Arial"/>
        </w:rPr>
        <w:t>Provider</w:t>
      </w:r>
      <w:r w:rsidR="00564A1A">
        <w:rPr>
          <w:rFonts w:asciiTheme="majorHAnsi" w:hAnsiTheme="majorHAnsi" w:cs="Arial"/>
        </w:rPr>
        <w:t xml:space="preserve"> may exercise any of the rights set forth in </w:t>
      </w:r>
      <w:r w:rsidR="00564A1A" w:rsidRPr="009830E9">
        <w:rPr>
          <w:rFonts w:asciiTheme="majorHAnsi" w:hAnsiTheme="majorHAnsi" w:cs="Arial"/>
        </w:rPr>
        <w:t>Subsection</w:t>
      </w:r>
      <w:r w:rsidR="00564A1A">
        <w:rPr>
          <w:rFonts w:asciiTheme="majorHAnsi" w:hAnsiTheme="majorHAnsi" w:cs="Arial"/>
        </w:rPr>
        <w:t>s</w:t>
      </w:r>
      <w:r w:rsidR="00564A1A" w:rsidRPr="009830E9">
        <w:rPr>
          <w:rFonts w:asciiTheme="majorHAnsi" w:hAnsiTheme="majorHAnsi" w:cs="Arial"/>
        </w:rPr>
        <w:t xml:space="preserve"> </w:t>
      </w:r>
      <w:r w:rsidR="00564A1A" w:rsidRPr="009830E9">
        <w:rPr>
          <w:rFonts w:asciiTheme="majorHAnsi" w:hAnsiTheme="majorHAnsi" w:cs="Arial"/>
        </w:rPr>
        <w:fldChar w:fldCharType="begin"/>
      </w:r>
      <w:r w:rsidR="00564A1A" w:rsidRPr="009830E9">
        <w:rPr>
          <w:rFonts w:asciiTheme="majorHAnsi" w:hAnsiTheme="majorHAnsi" w:cs="Arial"/>
        </w:rPr>
        <w:instrText xml:space="preserve"> REF _Ref427871285 \w \h </w:instrText>
      </w:r>
      <w:r w:rsidR="00564A1A">
        <w:rPr>
          <w:rFonts w:asciiTheme="majorHAnsi" w:hAnsiTheme="majorHAnsi" w:cs="Arial"/>
        </w:rPr>
        <w:instrText xml:space="preserve"> \* MERGEFORMAT </w:instrText>
      </w:r>
      <w:r w:rsidR="00564A1A" w:rsidRPr="009830E9">
        <w:rPr>
          <w:rFonts w:asciiTheme="majorHAnsi" w:hAnsiTheme="majorHAnsi" w:cs="Arial"/>
        </w:rPr>
      </w:r>
      <w:r w:rsidR="00564A1A" w:rsidRPr="009830E9">
        <w:rPr>
          <w:rFonts w:asciiTheme="majorHAnsi" w:hAnsiTheme="majorHAnsi" w:cs="Arial"/>
        </w:rPr>
        <w:fldChar w:fldCharType="separate"/>
      </w:r>
      <w:r w:rsidR="00D1087F">
        <w:rPr>
          <w:rFonts w:asciiTheme="majorHAnsi" w:hAnsiTheme="majorHAnsi" w:cs="Arial"/>
        </w:rPr>
        <w:t>10.1(c)</w:t>
      </w:r>
      <w:r w:rsidR="00564A1A" w:rsidRPr="009830E9">
        <w:rPr>
          <w:rFonts w:asciiTheme="majorHAnsi" w:hAnsiTheme="majorHAnsi" w:cs="Arial"/>
        </w:rPr>
        <w:fldChar w:fldCharType="end"/>
      </w:r>
      <w:r w:rsidR="00564A1A">
        <w:rPr>
          <w:rFonts w:asciiTheme="majorHAnsi" w:hAnsiTheme="majorHAnsi" w:cs="Arial"/>
        </w:rPr>
        <w:t xml:space="preserve">(i) through </w:t>
      </w:r>
      <w:r w:rsidR="00564A1A" w:rsidRPr="009830E9">
        <w:rPr>
          <w:rFonts w:asciiTheme="majorHAnsi" w:hAnsiTheme="majorHAnsi" w:cs="Arial"/>
        </w:rPr>
        <w:fldChar w:fldCharType="begin"/>
      </w:r>
      <w:r w:rsidR="00564A1A" w:rsidRPr="009830E9">
        <w:rPr>
          <w:rFonts w:asciiTheme="majorHAnsi" w:hAnsiTheme="majorHAnsi" w:cs="Arial"/>
        </w:rPr>
        <w:instrText xml:space="preserve"> REF _Ref427871285 \w \h </w:instrText>
      </w:r>
      <w:r w:rsidR="00564A1A">
        <w:rPr>
          <w:rFonts w:asciiTheme="majorHAnsi" w:hAnsiTheme="majorHAnsi" w:cs="Arial"/>
        </w:rPr>
        <w:instrText xml:space="preserve"> \* MERGEFORMAT </w:instrText>
      </w:r>
      <w:r w:rsidR="00564A1A" w:rsidRPr="009830E9">
        <w:rPr>
          <w:rFonts w:asciiTheme="majorHAnsi" w:hAnsiTheme="majorHAnsi" w:cs="Arial"/>
        </w:rPr>
      </w:r>
      <w:r w:rsidR="00564A1A" w:rsidRPr="009830E9">
        <w:rPr>
          <w:rFonts w:asciiTheme="majorHAnsi" w:hAnsiTheme="majorHAnsi" w:cs="Arial"/>
        </w:rPr>
        <w:fldChar w:fldCharType="separate"/>
      </w:r>
      <w:r w:rsidR="00D1087F">
        <w:rPr>
          <w:rFonts w:asciiTheme="majorHAnsi" w:hAnsiTheme="majorHAnsi" w:cs="Arial"/>
        </w:rPr>
        <w:t>10.1(c)</w:t>
      </w:r>
      <w:r w:rsidR="00564A1A" w:rsidRPr="009830E9">
        <w:rPr>
          <w:rFonts w:asciiTheme="majorHAnsi" w:hAnsiTheme="majorHAnsi" w:cs="Arial"/>
        </w:rPr>
        <w:fldChar w:fldCharType="end"/>
      </w:r>
      <w:r w:rsidR="00564A1A">
        <w:rPr>
          <w:rFonts w:asciiTheme="majorHAnsi" w:hAnsiTheme="majorHAnsi" w:cs="Arial"/>
        </w:rPr>
        <w:t>(iii) above</w:t>
      </w:r>
      <w:r w:rsidR="0064479A">
        <w:rPr>
          <w:rFonts w:asciiTheme="majorHAnsi" w:hAnsiTheme="majorHAnsi"/>
        </w:rPr>
        <w:t>, including without limitation its right therein to terminate licenses and require return of the Software</w:t>
      </w:r>
      <w:r w:rsidR="00564A1A">
        <w:rPr>
          <w:rFonts w:asciiTheme="majorHAnsi" w:hAnsiTheme="majorHAnsi" w:cs="Arial"/>
        </w:rPr>
        <w:t>.</w:t>
      </w:r>
    </w:p>
    <w:p w14:paraId="11BA434E" w14:textId="371FE552" w:rsidR="00D87423" w:rsidRPr="009830E9" w:rsidRDefault="00641F9A" w:rsidP="00515B62">
      <w:pPr>
        <w:pStyle w:val="ListParagraph"/>
        <w:numPr>
          <w:ilvl w:val="1"/>
          <w:numId w:val="15"/>
        </w:numPr>
        <w:spacing w:line="240" w:lineRule="auto"/>
        <w:contextualSpacing w:val="0"/>
        <w:jc w:val="both"/>
        <w:rPr>
          <w:rFonts w:asciiTheme="majorHAnsi" w:hAnsiTheme="majorHAnsi" w:cs="Arial"/>
        </w:rPr>
      </w:pPr>
      <w:bookmarkStart w:id="53" w:name="_Ref425416803"/>
      <w:bookmarkStart w:id="54" w:name="_Ref82073693"/>
      <w:r>
        <w:rPr>
          <w:rFonts w:asciiTheme="majorHAnsi" w:hAnsiTheme="majorHAnsi" w:cs="Arial"/>
          <w:u w:val="single"/>
        </w:rPr>
        <w:t xml:space="preserve">Indemnity </w:t>
      </w:r>
      <w:r w:rsidR="00D87423" w:rsidRPr="009830E9">
        <w:rPr>
          <w:rFonts w:asciiTheme="majorHAnsi" w:hAnsiTheme="majorHAnsi" w:cs="Arial"/>
          <w:u w:val="single"/>
        </w:rPr>
        <w:t>From Customer</w:t>
      </w:r>
      <w:r w:rsidR="00D87423" w:rsidRPr="009830E9">
        <w:rPr>
          <w:rFonts w:asciiTheme="majorHAnsi" w:hAnsiTheme="majorHAnsi" w:cs="Arial"/>
        </w:rPr>
        <w:t xml:space="preserve">. </w:t>
      </w:r>
      <w:r w:rsidR="00A34CA0" w:rsidRPr="009830E9">
        <w:rPr>
          <w:rFonts w:asciiTheme="majorHAnsi" w:hAnsiTheme="majorHAnsi" w:cs="Arial"/>
        </w:rPr>
        <w:t xml:space="preserve">Customer </w:t>
      </w:r>
      <w:r w:rsidR="003A13BB">
        <w:rPr>
          <w:rFonts w:asciiTheme="majorHAnsi" w:hAnsiTheme="majorHAnsi" w:cs="Arial"/>
        </w:rPr>
        <w:t>shall</w:t>
      </w:r>
      <w:r w:rsidR="00A34CA0" w:rsidRPr="009830E9">
        <w:rPr>
          <w:rFonts w:asciiTheme="majorHAnsi" w:hAnsiTheme="majorHAnsi" w:cs="Arial"/>
        </w:rPr>
        <w:t xml:space="preserve"> </w:t>
      </w:r>
      <w:r w:rsidR="00311E8E" w:rsidRPr="009830E9">
        <w:rPr>
          <w:rFonts w:asciiTheme="majorHAnsi" w:hAnsiTheme="majorHAnsi" w:cs="Arial"/>
        </w:rPr>
        <w:t>indemnify and defend</w:t>
      </w:r>
      <w:r w:rsidR="00A34CA0" w:rsidRPr="009830E9">
        <w:rPr>
          <w:rFonts w:asciiTheme="majorHAnsi" w:hAnsiTheme="majorHAnsi" w:cs="Arial"/>
        </w:rPr>
        <w:t xml:space="preserve"> </w:t>
      </w:r>
      <w:r w:rsidR="002E1D71">
        <w:rPr>
          <w:rFonts w:asciiTheme="majorHAnsi" w:hAnsiTheme="majorHAnsi" w:cs="Arial"/>
        </w:rPr>
        <w:t>Provider</w:t>
      </w:r>
      <w:r w:rsidR="00A34CA0" w:rsidRPr="009830E9">
        <w:rPr>
          <w:rFonts w:asciiTheme="majorHAnsi" w:hAnsiTheme="majorHAnsi" w:cs="Arial"/>
        </w:rPr>
        <w:t xml:space="preserve"> and </w:t>
      </w:r>
      <w:r w:rsidR="002E1D71">
        <w:rPr>
          <w:rFonts w:asciiTheme="majorHAnsi" w:hAnsiTheme="majorHAnsi" w:cs="Arial"/>
        </w:rPr>
        <w:t>Provider</w:t>
      </w:r>
      <w:r w:rsidR="008A37A1" w:rsidRPr="009830E9">
        <w:rPr>
          <w:rFonts w:asciiTheme="majorHAnsi" w:hAnsiTheme="majorHAnsi" w:cs="Arial"/>
        </w:rPr>
        <w:t>’s</w:t>
      </w:r>
      <w:r w:rsidR="00A34CA0" w:rsidRPr="009830E9">
        <w:rPr>
          <w:rFonts w:asciiTheme="majorHAnsi" w:hAnsiTheme="majorHAnsi" w:cs="Arial"/>
        </w:rPr>
        <w:t xml:space="preserve"> Associates </w:t>
      </w:r>
      <w:r w:rsidR="008A37A1" w:rsidRPr="009830E9">
        <w:rPr>
          <w:rFonts w:asciiTheme="majorHAnsi" w:hAnsiTheme="majorHAnsi" w:cs="Arial"/>
        </w:rPr>
        <w:t xml:space="preserve">(as defined below in Section </w:t>
      </w:r>
      <w:r w:rsidR="00CB63D3" w:rsidRPr="009830E9">
        <w:rPr>
          <w:rFonts w:asciiTheme="majorHAnsi" w:hAnsiTheme="majorHAnsi"/>
        </w:rPr>
        <w:fldChar w:fldCharType="begin"/>
      </w:r>
      <w:r w:rsidR="00CB63D3" w:rsidRPr="009830E9">
        <w:rPr>
          <w:rFonts w:asciiTheme="majorHAnsi" w:hAnsiTheme="majorHAnsi"/>
        </w:rPr>
        <w:instrText xml:space="preserve"> REF _Ref425416628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11.3</w:t>
      </w:r>
      <w:r w:rsidR="00CB63D3" w:rsidRPr="009830E9">
        <w:rPr>
          <w:rFonts w:asciiTheme="majorHAnsi" w:hAnsiTheme="majorHAnsi"/>
        </w:rPr>
        <w:fldChar w:fldCharType="end"/>
      </w:r>
      <w:r w:rsidR="008A37A1" w:rsidRPr="009830E9">
        <w:rPr>
          <w:rFonts w:asciiTheme="majorHAnsi" w:hAnsiTheme="majorHAnsi" w:cs="Arial"/>
        </w:rPr>
        <w:t>)</w:t>
      </w:r>
      <w:r w:rsidR="00A34CA0" w:rsidRPr="009830E9">
        <w:rPr>
          <w:rFonts w:asciiTheme="majorHAnsi" w:hAnsiTheme="majorHAnsi" w:cs="Arial"/>
        </w:rPr>
        <w:t xml:space="preserve"> against any “</w:t>
      </w:r>
      <w:r w:rsidR="00A34CA0" w:rsidRPr="009830E9">
        <w:rPr>
          <w:rFonts w:asciiTheme="majorHAnsi" w:hAnsiTheme="majorHAnsi" w:cs="Arial"/>
          <w:u w:val="single"/>
        </w:rPr>
        <w:t>Indemnified Claim</w:t>
      </w:r>
      <w:r w:rsidR="00A34CA0" w:rsidRPr="009830E9">
        <w:rPr>
          <w:rFonts w:asciiTheme="majorHAnsi" w:hAnsiTheme="majorHAnsi" w:cs="Arial"/>
        </w:rPr>
        <w:t>,” meaning any third party claim, suit,</w:t>
      </w:r>
      <w:r w:rsidR="00C43673" w:rsidRPr="009830E9">
        <w:rPr>
          <w:rFonts w:asciiTheme="majorHAnsi" w:hAnsiTheme="majorHAnsi" w:cs="Arial"/>
        </w:rPr>
        <w:t xml:space="preserve"> or proceeding arising out of,</w:t>
      </w:r>
      <w:r w:rsidR="00A34CA0" w:rsidRPr="009830E9">
        <w:rPr>
          <w:rFonts w:asciiTheme="majorHAnsi" w:hAnsiTheme="majorHAnsi" w:cs="Arial"/>
        </w:rPr>
        <w:t xml:space="preserve"> related to</w:t>
      </w:r>
      <w:r w:rsidR="00C43673" w:rsidRPr="009830E9">
        <w:rPr>
          <w:rFonts w:asciiTheme="majorHAnsi" w:hAnsiTheme="majorHAnsi" w:cs="Arial"/>
        </w:rPr>
        <w:t>, or alleging</w:t>
      </w:r>
      <w:r w:rsidR="00431591">
        <w:rPr>
          <w:rFonts w:asciiTheme="majorHAnsi" w:hAnsiTheme="majorHAnsi" w:cs="Arial"/>
        </w:rPr>
        <w:t>: (a)</w:t>
      </w:r>
      <w:r w:rsidR="00FF26DE" w:rsidRPr="009830E9">
        <w:rPr>
          <w:rFonts w:asciiTheme="majorHAnsi" w:hAnsiTheme="majorHAnsi" w:cs="Arial"/>
        </w:rPr>
        <w:t xml:space="preserve"> </w:t>
      </w:r>
      <w:r w:rsidR="00EF60DD" w:rsidRPr="009830E9">
        <w:rPr>
          <w:rFonts w:asciiTheme="majorHAnsi" w:hAnsiTheme="majorHAnsi" w:cs="Arial"/>
        </w:rPr>
        <w:t>the injury to or death of any individual, or any loss of or damage to real or tangible personal property, caused by the act or omission of Customer or of any of its agents, subcontractors, or employees</w:t>
      </w:r>
      <w:bookmarkEnd w:id="53"/>
      <w:r w:rsidR="00431591">
        <w:rPr>
          <w:rFonts w:asciiTheme="majorHAnsi" w:hAnsiTheme="majorHAnsi" w:cs="Arial"/>
        </w:rPr>
        <w:t xml:space="preserve">; or (b) any of the acts or events described in Subsection </w:t>
      </w:r>
      <w:r w:rsidR="00431591">
        <w:rPr>
          <w:rFonts w:asciiTheme="majorHAnsi" w:hAnsiTheme="majorHAnsi" w:cs="Arial"/>
        </w:rPr>
        <w:fldChar w:fldCharType="begin"/>
      </w:r>
      <w:r w:rsidR="00431591">
        <w:rPr>
          <w:rFonts w:asciiTheme="majorHAnsi" w:hAnsiTheme="majorHAnsi" w:cs="Arial"/>
        </w:rPr>
        <w:instrText xml:space="preserve"> REF _Ref496275822 \w \h </w:instrText>
      </w:r>
      <w:r w:rsidR="00431591">
        <w:rPr>
          <w:rFonts w:asciiTheme="majorHAnsi" w:hAnsiTheme="majorHAnsi" w:cs="Arial"/>
        </w:rPr>
      </w:r>
      <w:r w:rsidR="00431591">
        <w:rPr>
          <w:rFonts w:asciiTheme="majorHAnsi" w:hAnsiTheme="majorHAnsi" w:cs="Arial"/>
        </w:rPr>
        <w:fldChar w:fldCharType="separate"/>
      </w:r>
      <w:r w:rsidR="00D1087F">
        <w:rPr>
          <w:rFonts w:asciiTheme="majorHAnsi" w:hAnsiTheme="majorHAnsi" w:cs="Arial"/>
        </w:rPr>
        <w:t>11.1(a)</w:t>
      </w:r>
      <w:r w:rsidR="00431591">
        <w:rPr>
          <w:rFonts w:asciiTheme="majorHAnsi" w:hAnsiTheme="majorHAnsi" w:cs="Arial"/>
        </w:rPr>
        <w:fldChar w:fldCharType="end"/>
      </w:r>
      <w:r w:rsidR="00431591">
        <w:rPr>
          <w:rFonts w:asciiTheme="majorHAnsi" w:hAnsiTheme="majorHAnsi" w:cs="Arial"/>
        </w:rPr>
        <w:t>(i) through</w:t>
      </w:r>
      <w:r w:rsidR="00431591" w:rsidRPr="00431591">
        <w:rPr>
          <w:rFonts w:asciiTheme="majorHAnsi" w:hAnsiTheme="majorHAnsi" w:cs="Arial"/>
        </w:rPr>
        <w:t xml:space="preserve"> </w:t>
      </w:r>
      <w:r w:rsidR="00431591">
        <w:rPr>
          <w:rFonts w:asciiTheme="majorHAnsi" w:hAnsiTheme="majorHAnsi" w:cs="Arial"/>
        </w:rPr>
        <w:fldChar w:fldCharType="begin"/>
      </w:r>
      <w:r w:rsidR="00431591">
        <w:rPr>
          <w:rFonts w:asciiTheme="majorHAnsi" w:hAnsiTheme="majorHAnsi" w:cs="Arial"/>
        </w:rPr>
        <w:instrText xml:space="preserve"> REF _Ref496275822 \w \h </w:instrText>
      </w:r>
      <w:r w:rsidR="00431591">
        <w:rPr>
          <w:rFonts w:asciiTheme="majorHAnsi" w:hAnsiTheme="majorHAnsi" w:cs="Arial"/>
        </w:rPr>
      </w:r>
      <w:r w:rsidR="00431591">
        <w:rPr>
          <w:rFonts w:asciiTheme="majorHAnsi" w:hAnsiTheme="majorHAnsi" w:cs="Arial"/>
        </w:rPr>
        <w:fldChar w:fldCharType="separate"/>
      </w:r>
      <w:r w:rsidR="00D1087F">
        <w:rPr>
          <w:rFonts w:asciiTheme="majorHAnsi" w:hAnsiTheme="majorHAnsi" w:cs="Arial"/>
        </w:rPr>
        <w:t>11.1(a)</w:t>
      </w:r>
      <w:r w:rsidR="00431591">
        <w:rPr>
          <w:rFonts w:asciiTheme="majorHAnsi" w:hAnsiTheme="majorHAnsi" w:cs="Arial"/>
        </w:rPr>
        <w:fldChar w:fldCharType="end"/>
      </w:r>
      <w:r w:rsidR="00431591">
        <w:rPr>
          <w:rFonts w:asciiTheme="majorHAnsi" w:hAnsiTheme="majorHAnsi" w:cs="Arial"/>
        </w:rPr>
        <w:t>(v) above.</w:t>
      </w:r>
      <w:bookmarkEnd w:id="54"/>
    </w:p>
    <w:p w14:paraId="31B4D364" w14:textId="752A8BF5" w:rsidR="00210209" w:rsidRPr="009830E9" w:rsidRDefault="00CD10B8" w:rsidP="00FF18F5">
      <w:pPr>
        <w:pStyle w:val="ListParagraph"/>
        <w:numPr>
          <w:ilvl w:val="1"/>
          <w:numId w:val="15"/>
        </w:numPr>
        <w:spacing w:line="240" w:lineRule="auto"/>
        <w:contextualSpacing w:val="0"/>
        <w:jc w:val="both"/>
        <w:rPr>
          <w:rFonts w:asciiTheme="majorHAnsi" w:hAnsiTheme="majorHAnsi" w:cs="Arial"/>
        </w:rPr>
      </w:pPr>
      <w:bookmarkStart w:id="55" w:name="_Ref425416628"/>
      <w:r w:rsidRPr="009830E9">
        <w:rPr>
          <w:rFonts w:asciiTheme="majorHAnsi" w:hAnsiTheme="majorHAnsi" w:cs="Arial"/>
          <w:u w:val="single"/>
        </w:rPr>
        <w:t>Litigation &amp; Additional Terms</w:t>
      </w:r>
      <w:r w:rsidRPr="009830E9">
        <w:rPr>
          <w:rFonts w:asciiTheme="majorHAnsi" w:hAnsiTheme="majorHAnsi" w:cs="Arial"/>
        </w:rPr>
        <w:t xml:space="preserve">. </w:t>
      </w:r>
      <w:r w:rsidR="008E7284">
        <w:rPr>
          <w:rFonts w:asciiTheme="majorHAnsi" w:hAnsiTheme="majorHAnsi" w:cs="Arial"/>
        </w:rPr>
        <w:t xml:space="preserve">The </w:t>
      </w:r>
      <w:r w:rsidR="00FF18F5">
        <w:rPr>
          <w:rFonts w:asciiTheme="majorHAnsi" w:hAnsiTheme="majorHAnsi" w:cs="Arial"/>
        </w:rPr>
        <w:t xml:space="preserve">party indemnified above pursuant to this Article </w:t>
      </w:r>
      <w:r w:rsidR="00FF18F5">
        <w:rPr>
          <w:rFonts w:asciiTheme="majorHAnsi" w:hAnsiTheme="majorHAnsi" w:cs="Arial"/>
        </w:rPr>
        <w:fldChar w:fldCharType="begin"/>
      </w:r>
      <w:r w:rsidR="00FF18F5">
        <w:rPr>
          <w:rFonts w:asciiTheme="majorHAnsi" w:hAnsiTheme="majorHAnsi" w:cs="Arial"/>
        </w:rPr>
        <w:instrText xml:space="preserve"> REF _Ref427836118 \w \h </w:instrText>
      </w:r>
      <w:r w:rsidR="00FF18F5">
        <w:rPr>
          <w:rFonts w:asciiTheme="majorHAnsi" w:hAnsiTheme="majorHAnsi" w:cs="Arial"/>
        </w:rPr>
      </w:r>
      <w:r w:rsidR="00FF18F5">
        <w:rPr>
          <w:rFonts w:asciiTheme="majorHAnsi" w:hAnsiTheme="majorHAnsi" w:cs="Arial"/>
        </w:rPr>
        <w:fldChar w:fldCharType="separate"/>
      </w:r>
      <w:r w:rsidR="00D1087F">
        <w:rPr>
          <w:rFonts w:asciiTheme="majorHAnsi" w:hAnsiTheme="majorHAnsi" w:cs="Arial"/>
        </w:rPr>
        <w:t>11</w:t>
      </w:r>
      <w:r w:rsidR="00FF18F5">
        <w:rPr>
          <w:rFonts w:asciiTheme="majorHAnsi" w:hAnsiTheme="majorHAnsi" w:cs="Arial"/>
        </w:rPr>
        <w:fldChar w:fldCharType="end"/>
      </w:r>
      <w:r w:rsidR="008E7284">
        <w:rPr>
          <w:rFonts w:asciiTheme="majorHAnsi" w:hAnsiTheme="majorHAnsi" w:cs="Arial"/>
        </w:rPr>
        <w:t xml:space="preserve"> (“</w:t>
      </w:r>
      <w:r w:rsidR="008E7284" w:rsidRPr="00FF18F5">
        <w:rPr>
          <w:rFonts w:asciiTheme="majorHAnsi" w:hAnsiTheme="majorHAnsi" w:cs="Arial"/>
          <w:u w:val="single"/>
        </w:rPr>
        <w:t>Indemnified Party</w:t>
      </w:r>
      <w:r w:rsidR="00FF18F5">
        <w:rPr>
          <w:rFonts w:asciiTheme="majorHAnsi" w:hAnsiTheme="majorHAnsi" w:cs="Arial"/>
        </w:rPr>
        <w:t>”)</w:t>
      </w:r>
      <w:r w:rsidR="008E7284" w:rsidRPr="008E7284">
        <w:rPr>
          <w:rFonts w:asciiTheme="majorHAnsi" w:hAnsiTheme="majorHAnsi" w:cs="Arial"/>
        </w:rPr>
        <w:t xml:space="preserve"> shall provide prompt notice of any Indemnified Claim and reasonably cooperate with </w:t>
      </w:r>
      <w:r w:rsidR="00FF18F5">
        <w:rPr>
          <w:rFonts w:asciiTheme="majorHAnsi" w:hAnsiTheme="majorHAnsi" w:cs="Arial"/>
        </w:rPr>
        <w:t>the other party’s (“</w:t>
      </w:r>
      <w:r w:rsidR="008E7284" w:rsidRPr="00FF18F5">
        <w:rPr>
          <w:rFonts w:asciiTheme="majorHAnsi" w:hAnsiTheme="majorHAnsi" w:cs="Arial"/>
          <w:u w:val="single"/>
        </w:rPr>
        <w:t>Indemnitor’s</w:t>
      </w:r>
      <w:r w:rsidR="00FF18F5">
        <w:rPr>
          <w:rFonts w:asciiTheme="majorHAnsi" w:hAnsiTheme="majorHAnsi" w:cs="Arial"/>
        </w:rPr>
        <w:t>”)</w:t>
      </w:r>
      <w:r w:rsidR="008E7284" w:rsidRPr="008E7284">
        <w:rPr>
          <w:rFonts w:asciiTheme="majorHAnsi" w:hAnsiTheme="majorHAnsi" w:cs="Arial"/>
        </w:rPr>
        <w:t xml:space="preserve"> defense. Indemnitor will control the defense of any Indemnified Claim, including appeals, negotiations, and any settlement or compromise thereof; provided: (</w:t>
      </w:r>
      <w:r w:rsidR="00FF18F5">
        <w:rPr>
          <w:rFonts w:asciiTheme="majorHAnsi" w:hAnsiTheme="majorHAnsi" w:cs="Arial"/>
        </w:rPr>
        <w:t>a</w:t>
      </w:r>
      <w:r w:rsidR="008E7284" w:rsidRPr="008E7284">
        <w:rPr>
          <w:rFonts w:asciiTheme="majorHAnsi" w:hAnsiTheme="majorHAnsi" w:cs="Arial"/>
        </w:rPr>
        <w:t xml:space="preserve">) if Indemnitor fails to assume the defense on time to avoid prejudicing the defense, Indemnified Party may defend the Indemnified Claim, without loss of rights pursuant to this </w:t>
      </w:r>
      <w:r w:rsidR="00FF18F5">
        <w:rPr>
          <w:rFonts w:asciiTheme="majorHAnsi" w:hAnsiTheme="majorHAnsi" w:cs="Arial"/>
        </w:rPr>
        <w:t xml:space="preserve">Article </w:t>
      </w:r>
      <w:r w:rsidR="00FF18F5">
        <w:rPr>
          <w:rFonts w:asciiTheme="majorHAnsi" w:hAnsiTheme="majorHAnsi" w:cs="Arial"/>
        </w:rPr>
        <w:fldChar w:fldCharType="begin"/>
      </w:r>
      <w:r w:rsidR="00FF18F5">
        <w:rPr>
          <w:rFonts w:asciiTheme="majorHAnsi" w:hAnsiTheme="majorHAnsi" w:cs="Arial"/>
        </w:rPr>
        <w:instrText xml:space="preserve"> REF _Ref427836118 \w \h </w:instrText>
      </w:r>
      <w:r w:rsidR="00FF18F5">
        <w:rPr>
          <w:rFonts w:asciiTheme="majorHAnsi" w:hAnsiTheme="majorHAnsi" w:cs="Arial"/>
        </w:rPr>
      </w:r>
      <w:r w:rsidR="00FF18F5">
        <w:rPr>
          <w:rFonts w:asciiTheme="majorHAnsi" w:hAnsiTheme="majorHAnsi" w:cs="Arial"/>
        </w:rPr>
        <w:fldChar w:fldCharType="separate"/>
      </w:r>
      <w:r w:rsidR="00D1087F">
        <w:rPr>
          <w:rFonts w:asciiTheme="majorHAnsi" w:hAnsiTheme="majorHAnsi" w:cs="Arial"/>
        </w:rPr>
        <w:t>11</w:t>
      </w:r>
      <w:r w:rsidR="00FF18F5">
        <w:rPr>
          <w:rFonts w:asciiTheme="majorHAnsi" w:hAnsiTheme="majorHAnsi" w:cs="Arial"/>
        </w:rPr>
        <w:fldChar w:fldCharType="end"/>
      </w:r>
      <w:r w:rsidR="00FF18F5">
        <w:rPr>
          <w:rFonts w:asciiTheme="majorHAnsi" w:hAnsiTheme="majorHAnsi" w:cs="Arial"/>
        </w:rPr>
        <w:t xml:space="preserve">, </w:t>
      </w:r>
      <w:r w:rsidR="008E7284" w:rsidRPr="008E7284">
        <w:rPr>
          <w:rFonts w:asciiTheme="majorHAnsi" w:hAnsiTheme="majorHAnsi" w:cs="Arial"/>
        </w:rPr>
        <w:t>until Indemnitor assumes the defense; and (</w:t>
      </w:r>
      <w:r w:rsidR="00FF18F5">
        <w:rPr>
          <w:rFonts w:asciiTheme="majorHAnsi" w:hAnsiTheme="majorHAnsi" w:cs="Arial"/>
        </w:rPr>
        <w:t>b)</w:t>
      </w:r>
      <w:r w:rsidR="008E7284" w:rsidRPr="008E7284">
        <w:rPr>
          <w:rFonts w:asciiTheme="majorHAnsi" w:hAnsiTheme="majorHAnsi" w:cs="Arial"/>
        </w:rPr>
        <w:t xml:space="preserve"> Indemnified Party will have the right, not to be exercised unreasonably, to reject any settlement or compromise that requires that it or </w:t>
      </w:r>
      <w:r w:rsidR="00FF18F5">
        <w:rPr>
          <w:rFonts w:asciiTheme="majorHAnsi" w:hAnsiTheme="majorHAnsi" w:cs="Arial"/>
        </w:rPr>
        <w:t>its</w:t>
      </w:r>
      <w:r w:rsidR="008E7284" w:rsidRPr="008E7284">
        <w:rPr>
          <w:rFonts w:asciiTheme="majorHAnsi" w:hAnsiTheme="majorHAnsi" w:cs="Arial"/>
        </w:rPr>
        <w:t xml:space="preserve"> Associate admit wrongdoing or liability or subjects either of them to any ongoing affirmative obligation. Indemnitor’s obligations </w:t>
      </w:r>
      <w:r w:rsidR="00FF18F5">
        <w:rPr>
          <w:rFonts w:asciiTheme="majorHAnsi" w:hAnsiTheme="majorHAnsi" w:cs="Arial"/>
        </w:rPr>
        <w:t xml:space="preserve">in Sections </w:t>
      </w:r>
      <w:r w:rsidR="00FF18F5">
        <w:rPr>
          <w:rFonts w:asciiTheme="majorHAnsi" w:hAnsiTheme="majorHAnsi" w:cs="Arial"/>
        </w:rPr>
        <w:fldChar w:fldCharType="begin"/>
      </w:r>
      <w:r w:rsidR="00FF18F5">
        <w:rPr>
          <w:rFonts w:asciiTheme="majorHAnsi" w:hAnsiTheme="majorHAnsi" w:cs="Arial"/>
        </w:rPr>
        <w:instrText xml:space="preserve"> REF _Ref82073687 \w \h </w:instrText>
      </w:r>
      <w:r w:rsidR="00FF18F5">
        <w:rPr>
          <w:rFonts w:asciiTheme="majorHAnsi" w:hAnsiTheme="majorHAnsi" w:cs="Arial"/>
        </w:rPr>
      </w:r>
      <w:r w:rsidR="00FF18F5">
        <w:rPr>
          <w:rFonts w:asciiTheme="majorHAnsi" w:hAnsiTheme="majorHAnsi" w:cs="Arial"/>
        </w:rPr>
        <w:fldChar w:fldCharType="separate"/>
      </w:r>
      <w:r w:rsidR="00D1087F">
        <w:rPr>
          <w:rFonts w:asciiTheme="majorHAnsi" w:hAnsiTheme="majorHAnsi" w:cs="Arial"/>
        </w:rPr>
        <w:t>11.1</w:t>
      </w:r>
      <w:r w:rsidR="00FF18F5">
        <w:rPr>
          <w:rFonts w:asciiTheme="majorHAnsi" w:hAnsiTheme="majorHAnsi" w:cs="Arial"/>
        </w:rPr>
        <w:fldChar w:fldCharType="end"/>
      </w:r>
      <w:r w:rsidR="00FF18F5">
        <w:rPr>
          <w:rFonts w:asciiTheme="majorHAnsi" w:hAnsiTheme="majorHAnsi" w:cs="Arial"/>
        </w:rPr>
        <w:t xml:space="preserve"> and </w:t>
      </w:r>
      <w:r w:rsidR="00FF18F5">
        <w:rPr>
          <w:rFonts w:asciiTheme="majorHAnsi" w:hAnsiTheme="majorHAnsi" w:cs="Arial"/>
        </w:rPr>
        <w:fldChar w:fldCharType="begin"/>
      </w:r>
      <w:r w:rsidR="00FF18F5">
        <w:rPr>
          <w:rFonts w:asciiTheme="majorHAnsi" w:hAnsiTheme="majorHAnsi" w:cs="Arial"/>
        </w:rPr>
        <w:instrText xml:space="preserve"> REF _Ref82073693 \w \h </w:instrText>
      </w:r>
      <w:r w:rsidR="00FF18F5">
        <w:rPr>
          <w:rFonts w:asciiTheme="majorHAnsi" w:hAnsiTheme="majorHAnsi" w:cs="Arial"/>
        </w:rPr>
      </w:r>
      <w:r w:rsidR="00FF18F5">
        <w:rPr>
          <w:rFonts w:asciiTheme="majorHAnsi" w:hAnsiTheme="majorHAnsi" w:cs="Arial"/>
        </w:rPr>
        <w:fldChar w:fldCharType="separate"/>
      </w:r>
      <w:r w:rsidR="00D1087F">
        <w:rPr>
          <w:rFonts w:asciiTheme="majorHAnsi" w:hAnsiTheme="majorHAnsi" w:cs="Arial"/>
        </w:rPr>
        <w:t>11.2</w:t>
      </w:r>
      <w:r w:rsidR="00FF18F5">
        <w:rPr>
          <w:rFonts w:asciiTheme="majorHAnsi" w:hAnsiTheme="majorHAnsi" w:cs="Arial"/>
        </w:rPr>
        <w:fldChar w:fldCharType="end"/>
      </w:r>
      <w:r w:rsidR="008E7284" w:rsidRPr="008E7284">
        <w:rPr>
          <w:rFonts w:asciiTheme="majorHAnsi" w:hAnsiTheme="majorHAnsi" w:cs="Arial"/>
        </w:rPr>
        <w:t xml:space="preserve"> will be excused if either of the following materially prejudices the defense: (</w:t>
      </w:r>
      <w:r w:rsidR="00FF18F5">
        <w:rPr>
          <w:rFonts w:asciiTheme="majorHAnsi" w:hAnsiTheme="majorHAnsi" w:cs="Arial"/>
        </w:rPr>
        <w:t>i</w:t>
      </w:r>
      <w:r w:rsidR="008E7284" w:rsidRPr="008E7284">
        <w:rPr>
          <w:rFonts w:asciiTheme="majorHAnsi" w:hAnsiTheme="majorHAnsi" w:cs="Arial"/>
        </w:rPr>
        <w:t>) Indemnified Party’s failure to provide prompt notice of the Indemnified Claim; or (</w:t>
      </w:r>
      <w:r w:rsidR="00FF18F5">
        <w:rPr>
          <w:rFonts w:asciiTheme="majorHAnsi" w:hAnsiTheme="majorHAnsi" w:cs="Arial"/>
        </w:rPr>
        <w:t>ii</w:t>
      </w:r>
      <w:r w:rsidR="008E7284" w:rsidRPr="008E7284">
        <w:rPr>
          <w:rFonts w:asciiTheme="majorHAnsi" w:hAnsiTheme="majorHAnsi" w:cs="Arial"/>
        </w:rPr>
        <w:t>) Indemnified Party’s or an Indemnified Associate’s failure reasonably to cooperate in the defense</w:t>
      </w:r>
      <w:r w:rsidR="008E7284">
        <w:rPr>
          <w:rFonts w:asciiTheme="majorHAnsi" w:hAnsiTheme="majorHAnsi" w:cs="Arial"/>
        </w:rPr>
        <w:t>.</w:t>
      </w:r>
      <w:r w:rsidR="00081237" w:rsidRPr="009830E9">
        <w:rPr>
          <w:rFonts w:asciiTheme="majorHAnsi" w:hAnsiTheme="majorHAnsi" w:cs="Arial"/>
        </w:rPr>
        <w:t xml:space="preserve"> </w:t>
      </w:r>
      <w:r w:rsidR="0048345A" w:rsidRPr="009830E9">
        <w:rPr>
          <w:rFonts w:asciiTheme="majorHAnsi" w:hAnsiTheme="majorHAnsi" w:cs="Arial"/>
        </w:rPr>
        <w:t>(</w:t>
      </w:r>
      <w:r w:rsidRPr="009830E9">
        <w:rPr>
          <w:rFonts w:asciiTheme="majorHAnsi" w:hAnsiTheme="majorHAnsi" w:cs="Arial"/>
        </w:rPr>
        <w:t>A</w:t>
      </w:r>
      <w:r w:rsidR="0048345A" w:rsidRPr="009830E9">
        <w:rPr>
          <w:rFonts w:asciiTheme="majorHAnsi" w:hAnsiTheme="majorHAnsi" w:cs="Arial"/>
        </w:rPr>
        <w:t xml:space="preserve">s used in this Article </w:t>
      </w:r>
      <w:r w:rsidR="00987D3F" w:rsidRPr="009830E9">
        <w:rPr>
          <w:rFonts w:asciiTheme="majorHAnsi" w:hAnsiTheme="majorHAnsi" w:cs="Arial"/>
        </w:rPr>
        <w:fldChar w:fldCharType="begin"/>
      </w:r>
      <w:r w:rsidR="0048345A" w:rsidRPr="009830E9">
        <w:rPr>
          <w:rFonts w:asciiTheme="majorHAnsi" w:hAnsiTheme="majorHAnsi" w:cs="Arial"/>
        </w:rPr>
        <w:instrText xml:space="preserve"> REF _Ref427836118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11</w:t>
      </w:r>
      <w:r w:rsidR="00987D3F" w:rsidRPr="009830E9">
        <w:rPr>
          <w:rFonts w:asciiTheme="majorHAnsi" w:hAnsiTheme="majorHAnsi" w:cs="Arial"/>
        </w:rPr>
        <w:fldChar w:fldCharType="end"/>
      </w:r>
      <w:r w:rsidR="0048345A" w:rsidRPr="009830E9">
        <w:rPr>
          <w:rFonts w:asciiTheme="majorHAnsi" w:hAnsiTheme="majorHAnsi" w:cs="Arial"/>
        </w:rPr>
        <w:t>, a</w:t>
      </w:r>
      <w:r w:rsidRPr="009830E9">
        <w:rPr>
          <w:rFonts w:asciiTheme="majorHAnsi" w:hAnsiTheme="majorHAnsi" w:cs="Arial"/>
        </w:rPr>
        <w:t xml:space="preserve"> party’s “</w:t>
      </w:r>
      <w:r w:rsidR="00A34CA0" w:rsidRPr="009830E9">
        <w:rPr>
          <w:rFonts w:asciiTheme="majorHAnsi" w:hAnsiTheme="majorHAnsi" w:cs="Arial"/>
          <w:u w:val="single"/>
        </w:rPr>
        <w:t>Associates</w:t>
      </w:r>
      <w:r w:rsidR="00A34CA0" w:rsidRPr="009830E9">
        <w:rPr>
          <w:rFonts w:asciiTheme="majorHAnsi" w:hAnsiTheme="majorHAnsi" w:cs="Arial"/>
        </w:rPr>
        <w:t xml:space="preserve">” are </w:t>
      </w:r>
      <w:r w:rsidRPr="009830E9">
        <w:rPr>
          <w:rFonts w:asciiTheme="majorHAnsi" w:hAnsiTheme="majorHAnsi" w:cs="Arial"/>
        </w:rPr>
        <w:t>its</w:t>
      </w:r>
      <w:r w:rsidR="00A34CA0" w:rsidRPr="009830E9">
        <w:rPr>
          <w:rFonts w:asciiTheme="majorHAnsi" w:hAnsiTheme="majorHAnsi" w:cs="Arial"/>
        </w:rPr>
        <w:t xml:space="preserve"> officers, directors, shareholders, parents, subsidiaries, agents, successors, and assigns.)</w:t>
      </w:r>
      <w:bookmarkEnd w:id="49"/>
      <w:bookmarkEnd w:id="55"/>
    </w:p>
    <w:p w14:paraId="011E64D2" w14:textId="0A247C83" w:rsidR="00582326" w:rsidRPr="009830E9" w:rsidRDefault="00760F2F" w:rsidP="00515B62">
      <w:pPr>
        <w:pStyle w:val="ListParagraph"/>
        <w:keepNext/>
        <w:numPr>
          <w:ilvl w:val="0"/>
          <w:numId w:val="15"/>
        </w:numPr>
        <w:spacing w:line="240" w:lineRule="auto"/>
        <w:contextualSpacing w:val="0"/>
        <w:jc w:val="both"/>
        <w:rPr>
          <w:rFonts w:asciiTheme="majorHAnsi" w:hAnsiTheme="majorHAnsi" w:cs="Arial"/>
        </w:rPr>
      </w:pPr>
      <w:bookmarkStart w:id="56" w:name="_Ref421882007"/>
      <w:bookmarkStart w:id="57" w:name="_Ref423620147"/>
      <w:r w:rsidRPr="009830E9">
        <w:rPr>
          <w:rFonts w:asciiTheme="majorHAnsi" w:hAnsiTheme="majorHAnsi" w:cs="Arial"/>
          <w:b/>
          <w:u w:val="single"/>
        </w:rPr>
        <w:t>LIMITATION OF LIABILIT</w:t>
      </w:r>
      <w:r w:rsidRPr="009830E9">
        <w:rPr>
          <w:rFonts w:asciiTheme="majorHAnsi" w:hAnsiTheme="majorHAnsi" w:cs="Arial"/>
          <w:b/>
          <w:spacing w:val="-2"/>
          <w:u w:val="single"/>
        </w:rPr>
        <w:t>Y</w:t>
      </w:r>
      <w:r w:rsidRPr="009830E9">
        <w:rPr>
          <w:rFonts w:asciiTheme="majorHAnsi" w:hAnsiTheme="majorHAnsi" w:cs="Arial"/>
          <w:b/>
        </w:rPr>
        <w:t>.</w:t>
      </w:r>
      <w:bookmarkEnd w:id="56"/>
      <w:bookmarkEnd w:id="57"/>
    </w:p>
    <w:p w14:paraId="50C0E101" w14:textId="642F5463" w:rsidR="00641F9A" w:rsidRDefault="00641F9A" w:rsidP="00515B62">
      <w:pPr>
        <w:pStyle w:val="ListParagraph"/>
        <w:numPr>
          <w:ilvl w:val="1"/>
          <w:numId w:val="15"/>
        </w:numPr>
        <w:spacing w:after="240" w:line="240" w:lineRule="auto"/>
        <w:contextualSpacing w:val="0"/>
        <w:jc w:val="both"/>
        <w:rPr>
          <w:rFonts w:asciiTheme="majorHAnsi" w:hAnsiTheme="majorHAnsi" w:cs="Arial"/>
        </w:rPr>
      </w:pPr>
      <w:bookmarkStart w:id="58" w:name="_Ref10119651"/>
      <w:commentRangeStart w:id="59"/>
      <w:r w:rsidRPr="00641F9A">
        <w:rPr>
          <w:rFonts w:asciiTheme="majorHAnsi" w:hAnsiTheme="majorHAnsi" w:cs="Arial"/>
          <w:u w:val="single"/>
        </w:rPr>
        <w:t>Dollar Cap</w:t>
      </w:r>
      <w:r>
        <w:rPr>
          <w:rFonts w:asciiTheme="majorHAnsi" w:hAnsiTheme="majorHAnsi" w:cs="Arial"/>
        </w:rPr>
        <w:t xml:space="preserve">. </w:t>
      </w:r>
      <w:r w:rsidRPr="00641F9A">
        <w:rPr>
          <w:rFonts w:asciiTheme="majorHAnsi" w:hAnsiTheme="majorHAnsi" w:cs="Arial"/>
        </w:rPr>
        <w:t>PROVIDER’S LIABILITY ARISING OUT OF OR RELATED TO THIS AGREEMENT WILL NOT EXCEED THE GREATER OF: (a) THE FEES PAYABLE TO PROVIDER PURSUANT TO THIS AGREEMENT FOR PRODUCTS AND SERVICES PROVIDED DURING THE YEAR BEFORE THE LAST EVENT GIVING RISE TO THE LIABILITY; OR (b) $_______. THE LIMIT OF LIABILITY IN THE PRECEDING SENTENCE IS CUMULATIVE AND NOT PER-INCIDENT</w:t>
      </w:r>
      <w:r>
        <w:rPr>
          <w:rFonts w:asciiTheme="majorHAnsi" w:hAnsiTheme="majorHAnsi" w:cs="Arial"/>
        </w:rPr>
        <w:t xml:space="preserve">. Provider </w:t>
      </w:r>
      <w:r w:rsidRPr="00641F9A">
        <w:rPr>
          <w:rFonts w:asciiTheme="majorHAnsi" w:hAnsiTheme="majorHAnsi" w:cs="Arial"/>
        </w:rPr>
        <w:t xml:space="preserve">is not required to spend more than </w:t>
      </w:r>
      <w:r>
        <w:rPr>
          <w:rFonts w:asciiTheme="majorHAnsi" w:hAnsiTheme="majorHAnsi" w:cs="Arial"/>
        </w:rPr>
        <w:t>the amount calculated</w:t>
      </w:r>
      <w:r w:rsidRPr="00641F9A">
        <w:rPr>
          <w:rFonts w:asciiTheme="majorHAnsi" w:hAnsiTheme="majorHAnsi" w:cs="Arial"/>
        </w:rPr>
        <w:t xml:space="preserve"> pursuant to </w:t>
      </w:r>
      <w:r>
        <w:rPr>
          <w:rFonts w:asciiTheme="majorHAnsi" w:hAnsiTheme="majorHAnsi" w:cs="Arial"/>
        </w:rPr>
        <w:t xml:space="preserve">the preceding sentence pursuant to Section </w:t>
      </w:r>
      <w:r>
        <w:rPr>
          <w:rFonts w:asciiTheme="majorHAnsi" w:hAnsiTheme="majorHAnsi" w:cs="Arial"/>
        </w:rPr>
        <w:fldChar w:fldCharType="begin"/>
      </w:r>
      <w:r>
        <w:rPr>
          <w:rFonts w:asciiTheme="majorHAnsi" w:hAnsiTheme="majorHAnsi" w:cs="Arial"/>
        </w:rPr>
        <w:instrText xml:space="preserve"> REF _Ref82073687 \w \h </w:instrText>
      </w:r>
      <w:r>
        <w:rPr>
          <w:rFonts w:asciiTheme="majorHAnsi" w:hAnsiTheme="majorHAnsi" w:cs="Arial"/>
        </w:rPr>
      </w:r>
      <w:r>
        <w:rPr>
          <w:rFonts w:asciiTheme="majorHAnsi" w:hAnsiTheme="majorHAnsi" w:cs="Arial"/>
        </w:rPr>
        <w:fldChar w:fldCharType="separate"/>
      </w:r>
      <w:r w:rsidR="00D1087F">
        <w:rPr>
          <w:rFonts w:asciiTheme="majorHAnsi" w:hAnsiTheme="majorHAnsi" w:cs="Arial"/>
        </w:rPr>
        <w:t>11.1</w:t>
      </w:r>
      <w:r>
        <w:rPr>
          <w:rFonts w:asciiTheme="majorHAnsi" w:hAnsiTheme="majorHAnsi" w:cs="Arial"/>
        </w:rPr>
        <w:fldChar w:fldCharType="end"/>
      </w:r>
      <w:r>
        <w:rPr>
          <w:rFonts w:asciiTheme="majorHAnsi" w:hAnsiTheme="majorHAnsi" w:cs="Arial"/>
        </w:rPr>
        <w:t xml:space="preserve"> (</w:t>
      </w:r>
      <w:r w:rsidRPr="00641F9A">
        <w:rPr>
          <w:rFonts w:asciiTheme="majorHAnsi" w:hAnsiTheme="majorHAnsi" w:cs="Arial"/>
          <w:i/>
          <w:iCs/>
        </w:rPr>
        <w:t>Indemnity from Provider</w:t>
      </w:r>
      <w:r>
        <w:rPr>
          <w:rFonts w:asciiTheme="majorHAnsi" w:hAnsiTheme="majorHAnsi" w:cs="Arial"/>
        </w:rPr>
        <w:t>),</w:t>
      </w:r>
      <w:r w:rsidRPr="00641F9A">
        <w:rPr>
          <w:rFonts w:asciiTheme="majorHAnsi" w:hAnsiTheme="majorHAnsi" w:cs="Arial"/>
        </w:rPr>
        <w:t xml:space="preserve"> including without limitation on attorneys’ fees, court costs, settlements, judgements, and reimbursement of costs</w:t>
      </w:r>
    </w:p>
    <w:p w14:paraId="66D74BA3" w14:textId="53D41860" w:rsidR="00641F9A" w:rsidRPr="00641F9A" w:rsidRDefault="00641F9A" w:rsidP="00515B62">
      <w:pPr>
        <w:pStyle w:val="ListParagraph"/>
        <w:numPr>
          <w:ilvl w:val="1"/>
          <w:numId w:val="15"/>
        </w:numPr>
        <w:spacing w:after="240" w:line="240" w:lineRule="auto"/>
        <w:contextualSpacing w:val="0"/>
        <w:jc w:val="both"/>
        <w:rPr>
          <w:rFonts w:asciiTheme="majorHAnsi" w:hAnsiTheme="majorHAnsi" w:cs="Arial"/>
        </w:rPr>
      </w:pPr>
      <w:r w:rsidRPr="00641F9A">
        <w:rPr>
          <w:rFonts w:asciiTheme="majorHAnsi" w:hAnsiTheme="majorHAnsi" w:cs="Arial"/>
          <w:u w:val="single"/>
        </w:rPr>
        <w:t>Excluded Damages</w:t>
      </w:r>
      <w:r>
        <w:rPr>
          <w:rFonts w:asciiTheme="majorHAnsi" w:hAnsiTheme="majorHAnsi" w:cs="Arial"/>
        </w:rPr>
        <w:t xml:space="preserve">. </w:t>
      </w:r>
      <w:r w:rsidRPr="00641F9A">
        <w:rPr>
          <w:rFonts w:asciiTheme="majorHAnsi" w:hAnsiTheme="majorHAnsi" w:cs="Arial"/>
        </w:rPr>
        <w:t>IN NO EVENT WILL PROVIDER BE LIABLE FOR LOST PROFITS OR LOSS OF BUSINESS OR FOR ANY INDIRECT, SPECIAL, CONSEQUENTIAL, INCIDENTAL, OR PUNITIVE DAMAGES ARISING OUT OF OR RELATED TO THIS AGREEMENT</w:t>
      </w:r>
      <w:r>
        <w:rPr>
          <w:rFonts w:asciiTheme="majorHAnsi" w:hAnsiTheme="majorHAnsi" w:cs="Arial"/>
        </w:rPr>
        <w:t>.</w:t>
      </w:r>
      <w:commentRangeEnd w:id="59"/>
      <w:r>
        <w:rPr>
          <w:rStyle w:val="CommentReference"/>
        </w:rPr>
        <w:commentReference w:id="59"/>
      </w:r>
    </w:p>
    <w:p w14:paraId="2C1E7F0A" w14:textId="08C8B888" w:rsidR="00582326" w:rsidRPr="009830E9" w:rsidRDefault="00DA3274" w:rsidP="00515B62">
      <w:pPr>
        <w:pStyle w:val="ListParagraph"/>
        <w:numPr>
          <w:ilvl w:val="1"/>
          <w:numId w:val="15"/>
        </w:numPr>
        <w:spacing w:line="240" w:lineRule="auto"/>
        <w:contextualSpacing w:val="0"/>
        <w:jc w:val="both"/>
        <w:rPr>
          <w:rFonts w:asciiTheme="majorHAnsi" w:hAnsiTheme="majorHAnsi" w:cs="Arial"/>
        </w:rPr>
      </w:pPr>
      <w:bookmarkStart w:id="60" w:name="_Ref82074219"/>
      <w:bookmarkEnd w:id="58"/>
      <w:r w:rsidRPr="009830E9">
        <w:rPr>
          <w:rFonts w:asciiTheme="majorHAnsi" w:hAnsiTheme="majorHAnsi" w:cs="Arial"/>
          <w:u w:val="single"/>
        </w:rPr>
        <w:t>Clarifications &amp; Disclaimers</w:t>
      </w:r>
      <w:r w:rsidRPr="009830E9">
        <w:rPr>
          <w:rFonts w:asciiTheme="majorHAnsi" w:hAnsiTheme="majorHAnsi" w:cs="Arial"/>
        </w:rPr>
        <w:t xml:space="preserve">. </w:t>
      </w:r>
      <w:r w:rsidR="00641F9A" w:rsidRPr="00641F9A">
        <w:rPr>
          <w:rFonts w:asciiTheme="majorHAnsi" w:hAnsiTheme="majorHAnsi" w:cs="Arial"/>
        </w:rPr>
        <w:t xml:space="preserve">THE LIABILITIES LIMITED </w:t>
      </w:r>
      <w:r w:rsidR="00641F9A">
        <w:rPr>
          <w:rFonts w:asciiTheme="majorHAnsi" w:hAnsiTheme="majorHAnsi" w:cs="Arial"/>
        </w:rPr>
        <w:t xml:space="preserve">ABOVE IN THIS ARTICLE </w:t>
      </w:r>
      <w:r w:rsidR="00641F9A">
        <w:rPr>
          <w:rFonts w:asciiTheme="majorHAnsi" w:hAnsiTheme="majorHAnsi" w:cs="Arial"/>
        </w:rPr>
        <w:fldChar w:fldCharType="begin"/>
      </w:r>
      <w:r w:rsidR="00641F9A">
        <w:rPr>
          <w:rFonts w:asciiTheme="majorHAnsi" w:hAnsiTheme="majorHAnsi" w:cs="Arial"/>
        </w:rPr>
        <w:instrText xml:space="preserve"> REF _Ref421882007 \w \h </w:instrText>
      </w:r>
      <w:r w:rsidR="00641F9A">
        <w:rPr>
          <w:rFonts w:asciiTheme="majorHAnsi" w:hAnsiTheme="majorHAnsi" w:cs="Arial"/>
        </w:rPr>
      </w:r>
      <w:r w:rsidR="00641F9A">
        <w:rPr>
          <w:rFonts w:asciiTheme="majorHAnsi" w:hAnsiTheme="majorHAnsi" w:cs="Arial"/>
        </w:rPr>
        <w:fldChar w:fldCharType="separate"/>
      </w:r>
      <w:r w:rsidR="00D1087F">
        <w:rPr>
          <w:rFonts w:asciiTheme="majorHAnsi" w:hAnsiTheme="majorHAnsi" w:cs="Arial"/>
        </w:rPr>
        <w:t>12</w:t>
      </w:r>
      <w:r w:rsidR="00641F9A">
        <w:rPr>
          <w:rFonts w:asciiTheme="majorHAnsi" w:hAnsiTheme="majorHAnsi" w:cs="Arial"/>
        </w:rPr>
        <w:fldChar w:fldCharType="end"/>
      </w:r>
      <w:r w:rsidR="00641F9A">
        <w:rPr>
          <w:rFonts w:asciiTheme="majorHAnsi" w:hAnsiTheme="majorHAnsi" w:cs="Arial"/>
        </w:rPr>
        <w:t xml:space="preserve"> </w:t>
      </w:r>
      <w:r w:rsidR="00641F9A" w:rsidRPr="00641F9A">
        <w:rPr>
          <w:rFonts w:asciiTheme="majorHAnsi" w:hAnsiTheme="majorHAnsi" w:cs="Arial"/>
        </w:rPr>
        <w:t xml:space="preserve">APPLY TO THE BENEFIT OF PROVIDER’S OFFICERS, DIRECTORS, EMPLOYEES, AGENTS, AND THIRD PARTY CONTRACTORS, AS WELL AS: (a) TO LIABILITY FOR NEGLIGENCE; (b) REGARDLESS OF THE FORM OF ACTION, WHETHER IN CONTRACT, TORT, STRICT PRODUCT LIABILITY, OR OTHERWISE; (c) EVEN IF PROVIDER IS ADVISED IN ADVANCE OF THE POSSIBILITY OF THE DAMAGES IN QUESTION AND EVEN IF SUCH DAMAGES WERE FORESEEABLE; AND (d) EVEN IF CUSTOMER’S REMEDIES FAIL OF THEIR ESSENTIAL PURPOSE. Customer acknowledges and agrees that Provider has based its pricing on and entered into this Agreement in reliance upon the limitations of liability and disclaimers of warranties </w:t>
      </w:r>
      <w:r w:rsidR="00641F9A" w:rsidRPr="00641F9A">
        <w:rPr>
          <w:rFonts w:asciiTheme="majorHAnsi" w:hAnsiTheme="majorHAnsi" w:cs="Arial"/>
        </w:rPr>
        <w:lastRenderedPageBreak/>
        <w:t xml:space="preserve">and damages in this </w:t>
      </w:r>
      <w:r w:rsidR="0010348B">
        <w:rPr>
          <w:rFonts w:asciiTheme="majorHAnsi" w:hAnsiTheme="majorHAnsi" w:cs="Arial"/>
        </w:rPr>
        <w:t>Article</w:t>
      </w:r>
      <w:r w:rsidR="0010348B">
        <w:rPr>
          <w:rFonts w:asciiTheme="majorHAnsi" w:hAnsiTheme="majorHAnsi" w:cs="Arial"/>
        </w:rPr>
        <w:t xml:space="preserve"> </w:t>
      </w:r>
      <w:r w:rsidR="0010348B">
        <w:rPr>
          <w:rFonts w:asciiTheme="majorHAnsi" w:hAnsiTheme="majorHAnsi" w:cs="Arial"/>
        </w:rPr>
        <w:fldChar w:fldCharType="begin"/>
      </w:r>
      <w:r w:rsidR="0010348B">
        <w:rPr>
          <w:rFonts w:asciiTheme="majorHAnsi" w:hAnsiTheme="majorHAnsi" w:cs="Arial"/>
        </w:rPr>
        <w:instrText xml:space="preserve"> REF _Ref421882007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12</w:t>
      </w:r>
      <w:r w:rsidR="0010348B">
        <w:rPr>
          <w:rFonts w:asciiTheme="majorHAnsi" w:hAnsiTheme="majorHAnsi" w:cs="Arial"/>
        </w:rPr>
        <w:fldChar w:fldCharType="end"/>
      </w:r>
      <w:r w:rsidR="0010348B">
        <w:rPr>
          <w:rFonts w:asciiTheme="majorHAnsi" w:hAnsiTheme="majorHAnsi" w:cs="Arial"/>
        </w:rPr>
        <w:t xml:space="preserve"> </w:t>
      </w:r>
      <w:r w:rsidR="00641F9A" w:rsidRPr="00641F9A">
        <w:rPr>
          <w:rFonts w:asciiTheme="majorHAnsi" w:hAnsiTheme="majorHAnsi" w:cs="Arial"/>
        </w:rPr>
        <w:t xml:space="preserve">and </w:t>
      </w:r>
      <w:r w:rsidR="0010348B">
        <w:rPr>
          <w:rFonts w:asciiTheme="majorHAnsi" w:hAnsiTheme="majorHAnsi" w:cs="Arial"/>
        </w:rPr>
        <w:t xml:space="preserve">in Section </w:t>
      </w:r>
      <w:r w:rsidR="0010348B">
        <w:rPr>
          <w:rFonts w:asciiTheme="majorHAnsi" w:hAnsiTheme="majorHAnsi" w:cs="Arial"/>
        </w:rPr>
        <w:fldChar w:fldCharType="begin"/>
      </w:r>
      <w:r w:rsidR="0010348B">
        <w:rPr>
          <w:rFonts w:asciiTheme="majorHAnsi" w:hAnsiTheme="majorHAnsi" w:cs="Arial"/>
        </w:rPr>
        <w:instrText xml:space="preserve"> REF _Ref82074284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10.3</w:t>
      </w:r>
      <w:r w:rsidR="0010348B">
        <w:rPr>
          <w:rFonts w:asciiTheme="majorHAnsi" w:hAnsiTheme="majorHAnsi" w:cs="Arial"/>
        </w:rPr>
        <w:fldChar w:fldCharType="end"/>
      </w:r>
      <w:r w:rsidR="00641F9A" w:rsidRPr="00641F9A">
        <w:rPr>
          <w:rFonts w:asciiTheme="majorHAnsi" w:hAnsiTheme="majorHAnsi" w:cs="Arial"/>
        </w:rPr>
        <w:t xml:space="preserve"> (</w:t>
      </w:r>
      <w:r w:rsidR="0010348B" w:rsidRPr="0010348B">
        <w:rPr>
          <w:rFonts w:asciiTheme="majorHAnsi" w:hAnsiTheme="majorHAnsi" w:cs="Arial"/>
          <w:i/>
          <w:iCs/>
        </w:rPr>
        <w:t>Warranty Disclaimers</w:t>
      </w:r>
      <w:r w:rsidR="00641F9A" w:rsidRPr="00641F9A">
        <w:rPr>
          <w:rFonts w:asciiTheme="majorHAnsi" w:hAnsiTheme="majorHAnsi" w:cs="Arial"/>
        </w:rPr>
        <w:t>) and that such terms form an essential basis of the bargain between the parties. If applicable law limits the application of any provision listed in the preceding sentence, Provider’s liability will be limited to the maximum extent permissible</w:t>
      </w:r>
      <w:r w:rsidRPr="009830E9">
        <w:rPr>
          <w:rFonts w:asciiTheme="majorHAnsi" w:hAnsiTheme="majorHAnsi" w:cs="Arial"/>
        </w:rPr>
        <w:t>.</w:t>
      </w:r>
      <w:bookmarkEnd w:id="60"/>
    </w:p>
    <w:p w14:paraId="774056A5" w14:textId="0350B355" w:rsidR="00582326" w:rsidRPr="009830E9" w:rsidRDefault="00515B62" w:rsidP="00515B62">
      <w:pPr>
        <w:pStyle w:val="ListParagraph"/>
        <w:keepNext/>
        <w:numPr>
          <w:ilvl w:val="0"/>
          <w:numId w:val="15"/>
        </w:numPr>
        <w:spacing w:line="240" w:lineRule="auto"/>
        <w:contextualSpacing w:val="0"/>
        <w:jc w:val="both"/>
        <w:rPr>
          <w:rFonts w:asciiTheme="majorHAnsi" w:hAnsiTheme="majorHAnsi" w:cs="Arial"/>
          <w:u w:val="single"/>
        </w:rPr>
      </w:pPr>
      <w:bookmarkStart w:id="61" w:name="_Ref423608140"/>
      <w:r w:rsidRPr="009830E9">
        <w:rPr>
          <w:rFonts w:asciiTheme="majorHAnsi" w:hAnsiTheme="majorHAnsi" w:cs="Arial"/>
          <w:b/>
          <w:u w:val="single"/>
        </w:rPr>
        <w:t>TERM</w:t>
      </w:r>
      <w:r w:rsidRPr="009830E9">
        <w:rPr>
          <w:rFonts w:asciiTheme="majorHAnsi" w:hAnsiTheme="majorHAnsi" w:cs="Arial"/>
          <w:b/>
          <w:spacing w:val="1"/>
          <w:u w:val="single"/>
        </w:rPr>
        <w:t xml:space="preserve"> </w:t>
      </w:r>
      <w:r w:rsidRPr="009830E9">
        <w:rPr>
          <w:rFonts w:asciiTheme="majorHAnsi" w:hAnsiTheme="majorHAnsi" w:cs="Arial"/>
          <w:b/>
          <w:u w:val="single"/>
        </w:rPr>
        <w:t>&amp; TERMINATION.</w:t>
      </w:r>
      <w:bookmarkEnd w:id="61"/>
    </w:p>
    <w:p w14:paraId="7A48FC56" w14:textId="77777777" w:rsidR="00796BFC" w:rsidRPr="009830E9" w:rsidRDefault="00582326" w:rsidP="00515B62">
      <w:pPr>
        <w:pStyle w:val="ListParagraph"/>
        <w:numPr>
          <w:ilvl w:val="1"/>
          <w:numId w:val="15"/>
        </w:numPr>
        <w:spacing w:line="240" w:lineRule="auto"/>
        <w:contextualSpacing w:val="0"/>
        <w:jc w:val="both"/>
        <w:rPr>
          <w:rFonts w:asciiTheme="majorHAnsi" w:hAnsiTheme="majorHAnsi" w:cs="Arial"/>
        </w:rPr>
      </w:pPr>
      <w:bookmarkStart w:id="62" w:name="_Ref427682161"/>
      <w:bookmarkStart w:id="63" w:name="_Ref421882237"/>
      <w:r w:rsidRPr="009830E9">
        <w:rPr>
          <w:rFonts w:asciiTheme="majorHAnsi" w:hAnsiTheme="majorHAnsi" w:cs="Arial"/>
          <w:u w:val="single"/>
        </w:rPr>
        <w:t>Te</w:t>
      </w:r>
      <w:r w:rsidRPr="009830E9">
        <w:rPr>
          <w:rFonts w:asciiTheme="majorHAnsi" w:hAnsiTheme="majorHAnsi" w:cs="Arial"/>
          <w:spacing w:val="2"/>
          <w:u w:val="single"/>
        </w:rPr>
        <w:t>r</w:t>
      </w:r>
      <w:r w:rsidRPr="009830E9">
        <w:rPr>
          <w:rFonts w:asciiTheme="majorHAnsi" w:hAnsiTheme="majorHAnsi" w:cs="Arial"/>
          <w:spacing w:val="-2"/>
          <w:u w:val="single"/>
        </w:rPr>
        <w:t>m</w:t>
      </w:r>
      <w:r w:rsidRPr="009830E9">
        <w:rPr>
          <w:rFonts w:asciiTheme="majorHAnsi" w:hAnsiTheme="majorHAnsi" w:cs="Arial"/>
        </w:rPr>
        <w:t xml:space="preserve">. </w:t>
      </w:r>
      <w:r w:rsidR="00796BFC" w:rsidRPr="009830E9">
        <w:rPr>
          <w:rFonts w:asciiTheme="majorHAnsi" w:hAnsiTheme="majorHAnsi" w:cs="Arial"/>
        </w:rPr>
        <w:t>This Agreement will continue until terminated by either party as specifically authorized herein.</w:t>
      </w:r>
      <w:bookmarkEnd w:id="62"/>
    </w:p>
    <w:p w14:paraId="5D056DF2" w14:textId="1FE6F090" w:rsidR="00796BFC" w:rsidRPr="009830E9" w:rsidRDefault="00796BFC" w:rsidP="00515B62">
      <w:pPr>
        <w:pStyle w:val="ListParagraph"/>
        <w:numPr>
          <w:ilvl w:val="2"/>
          <w:numId w:val="15"/>
        </w:numPr>
        <w:spacing w:line="240" w:lineRule="auto"/>
        <w:contextualSpacing w:val="0"/>
        <w:jc w:val="both"/>
        <w:rPr>
          <w:rFonts w:asciiTheme="majorHAnsi" w:hAnsiTheme="majorHAnsi" w:cs="Arial"/>
        </w:rPr>
      </w:pPr>
      <w:bookmarkStart w:id="64" w:name="_Ref427684047"/>
      <w:bookmarkEnd w:id="63"/>
      <w:r w:rsidRPr="009830E9">
        <w:rPr>
          <w:rFonts w:asciiTheme="majorHAnsi" w:hAnsiTheme="majorHAnsi" w:cs="Arial"/>
          <w:i/>
        </w:rPr>
        <w:t>License Term</w:t>
      </w:r>
      <w:r w:rsidRPr="009830E9">
        <w:rPr>
          <w:rFonts w:asciiTheme="majorHAnsi" w:hAnsiTheme="majorHAnsi" w:cs="Arial"/>
        </w:rPr>
        <w:t xml:space="preserve">. </w:t>
      </w:r>
      <w:r w:rsidR="00440FCF" w:rsidRPr="009830E9">
        <w:rPr>
          <w:rFonts w:asciiTheme="majorHAnsi" w:hAnsiTheme="majorHAnsi" w:cs="Arial"/>
        </w:rPr>
        <w:t>“</w:t>
      </w:r>
      <w:r w:rsidR="00440FCF" w:rsidRPr="009830E9">
        <w:rPr>
          <w:rFonts w:asciiTheme="majorHAnsi" w:hAnsiTheme="majorHAnsi" w:cs="Arial"/>
          <w:u w:val="single"/>
        </w:rPr>
        <w:t>License Term</w:t>
      </w:r>
      <w:r w:rsidR="00440FCF" w:rsidRPr="009830E9">
        <w:rPr>
          <w:rFonts w:asciiTheme="majorHAnsi" w:hAnsiTheme="majorHAnsi" w:cs="Arial"/>
        </w:rPr>
        <w:t xml:space="preserve">” refers to the ___ period following the Effective Date. The License Term </w:t>
      </w:r>
      <w:r w:rsidR="00BC3FC6" w:rsidRPr="009830E9">
        <w:rPr>
          <w:rFonts w:asciiTheme="majorHAnsi" w:hAnsiTheme="majorHAnsi" w:cs="Arial"/>
        </w:rPr>
        <w:t>will</w:t>
      </w:r>
      <w:r w:rsidR="00440FCF" w:rsidRPr="009830E9">
        <w:rPr>
          <w:rFonts w:asciiTheme="majorHAnsi" w:hAnsiTheme="majorHAnsi" w:cs="Arial"/>
        </w:rPr>
        <w:t xml:space="preserve"> renew automatically for a period of the same duration unless Customer gives written notice of its intent not to renew ____ days before the end of the current License Term. After the _______ [2nd, 3rd, 4th …] renewal of the License Term, </w:t>
      </w:r>
      <w:r w:rsidR="002E1D71">
        <w:rPr>
          <w:rFonts w:asciiTheme="majorHAnsi" w:hAnsiTheme="majorHAnsi" w:cs="Arial"/>
        </w:rPr>
        <w:t>Provider</w:t>
      </w:r>
      <w:r w:rsidR="00440FCF" w:rsidRPr="009830E9">
        <w:rPr>
          <w:rFonts w:asciiTheme="majorHAnsi" w:hAnsiTheme="majorHAnsi" w:cs="Arial"/>
        </w:rPr>
        <w:t xml:space="preserve"> may refuse further renewal by written notice _____ days before the next renewal date.</w:t>
      </w:r>
      <w:bookmarkEnd w:id="64"/>
    </w:p>
    <w:p w14:paraId="3457BCC0" w14:textId="58D24283" w:rsidR="00796BFC" w:rsidRPr="009830E9" w:rsidRDefault="00796BFC" w:rsidP="00515B62">
      <w:pPr>
        <w:pStyle w:val="ListParagraph"/>
        <w:numPr>
          <w:ilvl w:val="2"/>
          <w:numId w:val="15"/>
        </w:numPr>
        <w:spacing w:line="240" w:lineRule="auto"/>
        <w:contextualSpacing w:val="0"/>
        <w:jc w:val="both"/>
        <w:rPr>
          <w:rFonts w:asciiTheme="majorHAnsi" w:hAnsiTheme="majorHAnsi" w:cs="Arial"/>
        </w:rPr>
      </w:pPr>
      <w:bookmarkStart w:id="65" w:name="_Ref427684084"/>
      <w:r w:rsidRPr="009830E9">
        <w:rPr>
          <w:rFonts w:asciiTheme="majorHAnsi" w:hAnsiTheme="majorHAnsi" w:cs="Arial"/>
          <w:i/>
        </w:rPr>
        <w:t>Maintenance Term</w:t>
      </w:r>
      <w:r w:rsidRPr="009830E9">
        <w:rPr>
          <w:rFonts w:asciiTheme="majorHAnsi" w:hAnsiTheme="majorHAnsi" w:cs="Arial"/>
        </w:rPr>
        <w:t>. “</w:t>
      </w:r>
      <w:r w:rsidRPr="009830E9">
        <w:rPr>
          <w:rFonts w:asciiTheme="majorHAnsi" w:hAnsiTheme="majorHAnsi" w:cs="Arial"/>
          <w:u w:val="single"/>
        </w:rPr>
        <w:t>Maintenance Term</w:t>
      </w:r>
      <w:r w:rsidRPr="009830E9">
        <w:rPr>
          <w:rFonts w:asciiTheme="majorHAnsi" w:hAnsiTheme="majorHAnsi" w:cs="Arial"/>
        </w:rPr>
        <w:t xml:space="preserve">” refers to the </w:t>
      </w:r>
      <w:r w:rsidR="001767EB">
        <w:rPr>
          <w:rFonts w:asciiTheme="majorHAnsi" w:hAnsiTheme="majorHAnsi" w:cs="Arial"/>
        </w:rPr>
        <w:t>same period as the License Term, subject to the separate renewal provisions below</w:t>
      </w:r>
      <w:r w:rsidR="00440FCF" w:rsidRPr="009830E9">
        <w:rPr>
          <w:rFonts w:asciiTheme="majorHAnsi" w:hAnsiTheme="majorHAnsi" w:cs="Arial"/>
        </w:rPr>
        <w:t xml:space="preserve">. </w:t>
      </w:r>
      <w:r w:rsidRPr="009830E9">
        <w:rPr>
          <w:rFonts w:asciiTheme="majorHAnsi" w:hAnsiTheme="majorHAnsi" w:cs="Arial"/>
        </w:rPr>
        <w:t xml:space="preserve">The Maintenance Term </w:t>
      </w:r>
      <w:r w:rsidR="00BC3FC6" w:rsidRPr="009830E9">
        <w:rPr>
          <w:rFonts w:asciiTheme="majorHAnsi" w:hAnsiTheme="majorHAnsi" w:cs="Arial"/>
        </w:rPr>
        <w:t>will</w:t>
      </w:r>
      <w:r w:rsidRPr="009830E9">
        <w:rPr>
          <w:rFonts w:asciiTheme="majorHAnsi" w:hAnsiTheme="majorHAnsi" w:cs="Arial"/>
        </w:rPr>
        <w:t xml:space="preserve"> renew automatically for a period of the same duration unless Customer gives written notice of its intent not to renew ____ days before the end of the current Maintenance Term. After the _______ [2nd, 3rd, 4th …] renewal of the Maintenance Term, </w:t>
      </w:r>
      <w:r w:rsidR="002E1D71">
        <w:rPr>
          <w:rFonts w:asciiTheme="majorHAnsi" w:hAnsiTheme="majorHAnsi" w:cs="Arial"/>
        </w:rPr>
        <w:t>Provider</w:t>
      </w:r>
      <w:r w:rsidRPr="009830E9">
        <w:rPr>
          <w:rFonts w:asciiTheme="majorHAnsi" w:hAnsiTheme="majorHAnsi" w:cs="Arial"/>
        </w:rPr>
        <w:t xml:space="preserve"> may refuse further renewal by written notice _____ days before the next renewal date.</w:t>
      </w:r>
      <w:bookmarkEnd w:id="65"/>
    </w:p>
    <w:p w14:paraId="24F0D171" w14:textId="0D692009" w:rsidR="00582326" w:rsidRPr="009830E9" w:rsidRDefault="00582326"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i/>
          <w:u w:val="single"/>
        </w:rPr>
        <w:t>Te</w:t>
      </w:r>
      <w:r w:rsidRPr="009830E9">
        <w:rPr>
          <w:rFonts w:asciiTheme="majorHAnsi" w:hAnsiTheme="majorHAnsi" w:cs="Arial"/>
          <w:i/>
          <w:spacing w:val="2"/>
          <w:u w:val="single"/>
        </w:rPr>
        <w:t>r</w:t>
      </w:r>
      <w:r w:rsidRPr="009830E9">
        <w:rPr>
          <w:rFonts w:asciiTheme="majorHAnsi" w:hAnsiTheme="majorHAnsi" w:cs="Arial"/>
          <w:i/>
          <w:spacing w:val="-2"/>
          <w:u w:val="single"/>
        </w:rPr>
        <w:t>m</w:t>
      </w:r>
      <w:r w:rsidRPr="009830E9">
        <w:rPr>
          <w:rFonts w:asciiTheme="majorHAnsi" w:hAnsiTheme="majorHAnsi" w:cs="Arial"/>
          <w:i/>
          <w:u w:val="single"/>
        </w:rPr>
        <w:t>ination for Cause</w:t>
      </w:r>
      <w:r w:rsidRPr="009830E9">
        <w:rPr>
          <w:rFonts w:asciiTheme="majorHAnsi" w:hAnsiTheme="majorHAnsi" w:cs="Arial"/>
        </w:rPr>
        <w:t>.</w:t>
      </w:r>
      <w:r w:rsidRPr="009830E9">
        <w:rPr>
          <w:rFonts w:asciiTheme="majorHAnsi" w:eastAsia="Arial" w:hAnsiTheme="majorHAnsi" w:cs="Arial"/>
        </w:rPr>
        <w:t xml:space="preserve"> </w:t>
      </w:r>
      <w:r w:rsidR="009C5073" w:rsidRPr="009830E9">
        <w:rPr>
          <w:rFonts w:asciiTheme="majorHAnsi" w:hAnsiTheme="majorHAnsi" w:cs="Arial"/>
        </w:rPr>
        <w:t>Either party may terminate this Agreement for the other’s material breach by written notice</w:t>
      </w:r>
      <w:r w:rsidR="00D31B7C" w:rsidRPr="00D31B7C">
        <w:t xml:space="preserve"> </w:t>
      </w:r>
      <w:r w:rsidR="00D31B7C" w:rsidRPr="00D31B7C">
        <w:rPr>
          <w:rFonts w:asciiTheme="majorHAnsi" w:hAnsiTheme="majorHAnsi" w:cs="Arial"/>
        </w:rPr>
        <w:t>specifying in detail the nature of the breach, effective in 30 days unless the other party first cures such breach, or effective immediately if the breach is not subject to cure</w:t>
      </w:r>
      <w:r w:rsidR="00EB29E5" w:rsidRPr="009830E9">
        <w:rPr>
          <w:rFonts w:asciiTheme="majorHAnsi" w:hAnsiTheme="majorHAnsi" w:cs="Arial"/>
        </w:rPr>
        <w:t>.</w:t>
      </w:r>
    </w:p>
    <w:p w14:paraId="1796A598" w14:textId="28F51B8C" w:rsidR="009C5073" w:rsidRPr="009830E9" w:rsidRDefault="00582326"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Effects of Terminatio</w:t>
      </w:r>
      <w:r w:rsidRPr="009830E9">
        <w:rPr>
          <w:rFonts w:asciiTheme="majorHAnsi" w:hAnsiTheme="majorHAnsi" w:cs="Arial"/>
          <w:spacing w:val="-1"/>
          <w:u w:val="single"/>
        </w:rPr>
        <w:t>n</w:t>
      </w:r>
      <w:r w:rsidRPr="009830E9">
        <w:rPr>
          <w:rFonts w:asciiTheme="majorHAnsi" w:hAnsiTheme="majorHAnsi" w:cs="Arial"/>
        </w:rPr>
        <w:t>.</w:t>
      </w:r>
      <w:r w:rsidRPr="009830E9">
        <w:rPr>
          <w:rFonts w:asciiTheme="majorHAnsi" w:eastAsia="Arial" w:hAnsiTheme="majorHAnsi" w:cs="Arial"/>
        </w:rPr>
        <w:t xml:space="preserve"> </w:t>
      </w:r>
      <w:r w:rsidR="009C5073" w:rsidRPr="009830E9">
        <w:rPr>
          <w:rFonts w:asciiTheme="majorHAnsi" w:hAnsiTheme="majorHAnsi" w:cs="Arial"/>
        </w:rPr>
        <w:t>Upon termination of this Agreement</w:t>
      </w:r>
      <w:r w:rsidR="00453B68" w:rsidRPr="009830E9">
        <w:rPr>
          <w:rFonts w:asciiTheme="majorHAnsi" w:hAnsiTheme="majorHAnsi" w:cs="Arial"/>
        </w:rPr>
        <w:t xml:space="preserve"> or License Term</w:t>
      </w:r>
      <w:r w:rsidR="009C5073" w:rsidRPr="009830E9">
        <w:rPr>
          <w:rFonts w:asciiTheme="majorHAnsi" w:hAnsiTheme="majorHAnsi" w:cs="Arial"/>
        </w:rPr>
        <w:t xml:space="preserve">, Customer </w:t>
      </w:r>
      <w:r w:rsidR="003A13BB">
        <w:rPr>
          <w:rFonts w:asciiTheme="majorHAnsi" w:hAnsiTheme="majorHAnsi" w:cs="Arial"/>
        </w:rPr>
        <w:t>shall</w:t>
      </w:r>
      <w:r w:rsidR="009C5073" w:rsidRPr="009830E9">
        <w:rPr>
          <w:rFonts w:asciiTheme="majorHAnsi" w:hAnsiTheme="majorHAnsi" w:cs="Arial"/>
        </w:rPr>
        <w:t xml:space="preserve"> cease all use of the </w:t>
      </w:r>
      <w:r w:rsidR="003F6585" w:rsidRPr="009830E9">
        <w:rPr>
          <w:rFonts w:asciiTheme="majorHAnsi" w:hAnsiTheme="majorHAnsi" w:cs="Arial"/>
        </w:rPr>
        <w:t>Software</w:t>
      </w:r>
      <w:r w:rsidR="009C5073" w:rsidRPr="009830E9">
        <w:rPr>
          <w:rFonts w:asciiTheme="majorHAnsi" w:hAnsiTheme="majorHAnsi" w:cs="Arial"/>
        </w:rPr>
        <w:t xml:space="preserve"> and delete, destroy, or return all copies of the</w:t>
      </w:r>
      <w:r w:rsidR="00303EC7" w:rsidRPr="009830E9">
        <w:rPr>
          <w:rFonts w:asciiTheme="majorHAnsi" w:hAnsiTheme="majorHAnsi" w:cs="Arial"/>
        </w:rPr>
        <w:t xml:space="preserve"> Software</w:t>
      </w:r>
      <w:r w:rsidR="0010348B">
        <w:rPr>
          <w:rFonts w:asciiTheme="majorHAnsi" w:hAnsiTheme="majorHAnsi" w:cs="Arial"/>
        </w:rPr>
        <w:t xml:space="preserve"> and</w:t>
      </w:r>
      <w:r w:rsidR="009C5073" w:rsidRPr="009830E9">
        <w:rPr>
          <w:rFonts w:asciiTheme="majorHAnsi" w:hAnsiTheme="majorHAnsi" w:cs="Arial"/>
        </w:rPr>
        <w:t xml:space="preserve"> Documentation</w:t>
      </w:r>
      <w:r w:rsidR="0010348B">
        <w:rPr>
          <w:rFonts w:asciiTheme="majorHAnsi" w:hAnsiTheme="majorHAnsi" w:cs="Arial"/>
        </w:rPr>
        <w:t xml:space="preserve"> </w:t>
      </w:r>
      <w:r w:rsidR="009C5073" w:rsidRPr="009830E9">
        <w:rPr>
          <w:rFonts w:asciiTheme="majorHAnsi" w:hAnsiTheme="majorHAnsi" w:cs="Arial"/>
        </w:rPr>
        <w:t xml:space="preserve">in its possession or control. The following will survive termination or expiration of this Agreement: (a) any obligation of Customer to pay fees incurred before termination; (b) </w:t>
      </w:r>
      <w:r w:rsidR="00D969FD" w:rsidRPr="009830E9">
        <w:rPr>
          <w:rFonts w:asciiTheme="majorHAnsi" w:hAnsiTheme="majorHAnsi" w:cs="Arial"/>
        </w:rPr>
        <w:t xml:space="preserve">Articles and </w:t>
      </w:r>
      <w:r w:rsidR="009C5073" w:rsidRPr="009830E9">
        <w:rPr>
          <w:rFonts w:asciiTheme="majorHAnsi" w:hAnsiTheme="majorHAnsi" w:cs="Arial"/>
        </w:rPr>
        <w:t>Sections</w:t>
      </w:r>
      <w:r w:rsidR="00EB29E5"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_Ref425410740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2.2</w:t>
      </w:r>
      <w:r w:rsidR="00CB63D3" w:rsidRPr="009830E9">
        <w:rPr>
          <w:rFonts w:asciiTheme="majorHAnsi" w:hAnsiTheme="majorHAnsi"/>
        </w:rPr>
        <w:fldChar w:fldCharType="end"/>
      </w:r>
      <w:r w:rsidR="00EB29E5" w:rsidRPr="009830E9">
        <w:rPr>
          <w:rFonts w:asciiTheme="majorHAnsi" w:hAnsiTheme="majorHAnsi" w:cs="Arial"/>
        </w:rPr>
        <w:t xml:space="preserve"> (</w:t>
      </w:r>
      <w:r w:rsidR="00EB29E5" w:rsidRPr="009830E9">
        <w:rPr>
          <w:rFonts w:asciiTheme="majorHAnsi" w:hAnsiTheme="majorHAnsi" w:cs="Arial"/>
          <w:i/>
        </w:rPr>
        <w:t>Restrictions on Software Rights</w:t>
      </w:r>
      <w:r w:rsidR="00EB29E5" w:rsidRPr="009830E9">
        <w:rPr>
          <w:rFonts w:asciiTheme="majorHAnsi" w:hAnsiTheme="majorHAnsi" w:cs="Arial"/>
        </w:rPr>
        <w:t>)</w:t>
      </w:r>
      <w:r w:rsidR="009C5073"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_Ref423620046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Pr>
          <w:rFonts w:asciiTheme="majorHAnsi" w:hAnsiTheme="majorHAnsi"/>
        </w:rPr>
        <w:t>6</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IP &amp; Feedback</w:t>
      </w:r>
      <w:r w:rsidR="00791ED0"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_Ref423620088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Pr>
          <w:rFonts w:asciiTheme="majorHAnsi" w:hAnsiTheme="majorHAnsi"/>
        </w:rPr>
        <w:t>7</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Confidential Information</w:t>
      </w:r>
      <w:r w:rsidR="00791ED0" w:rsidRPr="009830E9">
        <w:rPr>
          <w:rFonts w:asciiTheme="majorHAnsi" w:hAnsiTheme="majorHAnsi" w:cs="Arial"/>
        </w:rPr>
        <w:t>),</w:t>
      </w:r>
      <w:r w:rsidR="00A124A6" w:rsidRPr="009830E9">
        <w:rPr>
          <w:rFonts w:asciiTheme="majorHAnsi" w:hAnsiTheme="majorHAnsi" w:cs="Arial"/>
        </w:rPr>
        <w:t xml:space="preserve"> </w:t>
      </w:r>
      <w:r w:rsidR="00987D3F" w:rsidRPr="009830E9">
        <w:rPr>
          <w:rFonts w:asciiTheme="majorHAnsi" w:hAnsiTheme="majorHAnsi" w:cs="Arial"/>
        </w:rPr>
        <w:fldChar w:fldCharType="begin"/>
      </w:r>
      <w:r w:rsidR="00A124A6" w:rsidRPr="009830E9">
        <w:rPr>
          <w:rFonts w:asciiTheme="majorHAnsi" w:hAnsiTheme="majorHAnsi" w:cs="Arial"/>
        </w:rPr>
        <w:instrText xml:space="preserve"> REF _Ref427859167 \w \h </w:instrText>
      </w:r>
      <w:r w:rsidR="009830E9">
        <w:rPr>
          <w:rFonts w:asciiTheme="majorHAnsi" w:hAnsiTheme="majorHAnsi" w:cs="Arial"/>
        </w:rPr>
        <w:instrText xml:space="preserve"> \* MERGEFORMAT </w:instrText>
      </w:r>
      <w:r w:rsidR="00987D3F" w:rsidRPr="009830E9">
        <w:rPr>
          <w:rFonts w:asciiTheme="majorHAnsi" w:hAnsiTheme="majorHAnsi" w:cs="Arial"/>
        </w:rPr>
      </w:r>
      <w:r w:rsidR="00987D3F" w:rsidRPr="009830E9">
        <w:rPr>
          <w:rFonts w:asciiTheme="majorHAnsi" w:hAnsiTheme="majorHAnsi" w:cs="Arial"/>
        </w:rPr>
        <w:fldChar w:fldCharType="separate"/>
      </w:r>
      <w:r w:rsidR="00D1087F">
        <w:rPr>
          <w:rFonts w:asciiTheme="majorHAnsi" w:hAnsiTheme="majorHAnsi" w:cs="Arial"/>
        </w:rPr>
        <w:t>8</w:t>
      </w:r>
      <w:r w:rsidR="00987D3F" w:rsidRPr="009830E9">
        <w:rPr>
          <w:rFonts w:asciiTheme="majorHAnsi" w:hAnsiTheme="majorHAnsi" w:cs="Arial"/>
        </w:rPr>
        <w:fldChar w:fldCharType="end"/>
      </w:r>
      <w:r w:rsidR="00A124A6" w:rsidRPr="009830E9">
        <w:rPr>
          <w:rFonts w:asciiTheme="majorHAnsi" w:hAnsiTheme="majorHAnsi" w:cs="Arial"/>
        </w:rPr>
        <w:t xml:space="preserve"> (</w:t>
      </w:r>
      <w:r w:rsidR="00A124A6" w:rsidRPr="009830E9">
        <w:rPr>
          <w:rFonts w:asciiTheme="majorHAnsi" w:hAnsiTheme="majorHAnsi" w:cs="Arial"/>
          <w:i/>
        </w:rPr>
        <w:t>Software Audit</w:t>
      </w:r>
      <w:r w:rsidR="00A124A6" w:rsidRPr="009830E9">
        <w:rPr>
          <w:rFonts w:asciiTheme="majorHAnsi" w:hAnsiTheme="majorHAnsi" w:cs="Arial"/>
        </w:rPr>
        <w:t>),</w:t>
      </w:r>
      <w:r w:rsidR="00791ED0"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_Ref423620111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10.2</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Warranty Disclaimers</w:t>
      </w:r>
      <w:r w:rsidR="00791ED0" w:rsidRPr="009830E9">
        <w:rPr>
          <w:rFonts w:asciiTheme="majorHAnsi" w:hAnsiTheme="majorHAnsi" w:cs="Arial"/>
        </w:rPr>
        <w:t xml:space="preserve">), </w:t>
      </w:r>
      <w:r w:rsidR="00CB63D3" w:rsidRPr="009830E9">
        <w:rPr>
          <w:rFonts w:asciiTheme="majorHAnsi" w:hAnsiTheme="majorHAnsi"/>
        </w:rPr>
        <w:fldChar w:fldCharType="begin"/>
      </w:r>
      <w:r w:rsidR="00CB63D3" w:rsidRPr="009830E9">
        <w:rPr>
          <w:rFonts w:asciiTheme="majorHAnsi" w:hAnsiTheme="majorHAnsi"/>
        </w:rPr>
        <w:instrText xml:space="preserve"> REF _Ref423620130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11</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Indemnification</w:t>
      </w:r>
      <w:r w:rsidR="00791ED0" w:rsidRPr="009830E9">
        <w:rPr>
          <w:rFonts w:asciiTheme="majorHAnsi" w:hAnsiTheme="majorHAnsi" w:cs="Arial"/>
        </w:rPr>
        <w:t xml:space="preserve">), and </w:t>
      </w:r>
      <w:r w:rsidR="00CB63D3" w:rsidRPr="009830E9">
        <w:rPr>
          <w:rFonts w:asciiTheme="majorHAnsi" w:hAnsiTheme="majorHAnsi"/>
        </w:rPr>
        <w:fldChar w:fldCharType="begin"/>
      </w:r>
      <w:r w:rsidR="00CB63D3" w:rsidRPr="009830E9">
        <w:rPr>
          <w:rFonts w:asciiTheme="majorHAnsi" w:hAnsiTheme="majorHAnsi"/>
        </w:rPr>
        <w:instrText xml:space="preserve"> REF _Ref423620147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12</w:t>
      </w:r>
      <w:r w:rsidR="00CB63D3" w:rsidRPr="009830E9">
        <w:rPr>
          <w:rFonts w:asciiTheme="majorHAnsi" w:hAnsiTheme="majorHAnsi"/>
        </w:rPr>
        <w:fldChar w:fldCharType="end"/>
      </w:r>
      <w:r w:rsidR="00791ED0" w:rsidRPr="009830E9">
        <w:rPr>
          <w:rFonts w:asciiTheme="majorHAnsi" w:hAnsiTheme="majorHAnsi" w:cs="Arial"/>
        </w:rPr>
        <w:t xml:space="preserve"> (</w:t>
      </w:r>
      <w:r w:rsidR="00791ED0" w:rsidRPr="009830E9">
        <w:rPr>
          <w:rFonts w:asciiTheme="majorHAnsi" w:hAnsiTheme="majorHAnsi" w:cs="Arial"/>
          <w:i/>
        </w:rPr>
        <w:t>Limitation of Liability</w:t>
      </w:r>
      <w:r w:rsidR="00791ED0" w:rsidRPr="009830E9">
        <w:rPr>
          <w:rFonts w:asciiTheme="majorHAnsi" w:hAnsiTheme="majorHAnsi" w:cs="Arial"/>
        </w:rPr>
        <w:t xml:space="preserve">); </w:t>
      </w:r>
      <w:r w:rsidR="009C5073" w:rsidRPr="009830E9">
        <w:rPr>
          <w:rFonts w:asciiTheme="majorHAnsi" w:hAnsiTheme="majorHAnsi" w:cs="Arial"/>
        </w:rPr>
        <w:t>and (c) any other provision of this Agreement that must survive to fulfill its essential purpose.</w:t>
      </w:r>
    </w:p>
    <w:p w14:paraId="095B76CA" w14:textId="49FC8750" w:rsidR="00582326" w:rsidRPr="009830E9" w:rsidRDefault="00AF747B" w:rsidP="00515B62">
      <w:pPr>
        <w:pStyle w:val="ListParagraph"/>
        <w:keepNext/>
        <w:numPr>
          <w:ilvl w:val="0"/>
          <w:numId w:val="15"/>
        </w:numPr>
        <w:spacing w:line="240" w:lineRule="auto"/>
        <w:contextualSpacing w:val="0"/>
        <w:jc w:val="both"/>
        <w:rPr>
          <w:rFonts w:asciiTheme="majorHAnsi" w:hAnsiTheme="majorHAnsi" w:cs="Arial"/>
        </w:rPr>
      </w:pPr>
      <w:r w:rsidRPr="009830E9">
        <w:rPr>
          <w:rFonts w:asciiTheme="majorHAnsi" w:hAnsiTheme="majorHAnsi" w:cs="Arial"/>
          <w:b/>
          <w:u w:val="single"/>
        </w:rPr>
        <w:t>MISCELLANEOUS</w:t>
      </w:r>
      <w:r w:rsidR="00780420" w:rsidRPr="009830E9">
        <w:rPr>
          <w:rFonts w:asciiTheme="majorHAnsi" w:hAnsiTheme="majorHAnsi" w:cs="Arial"/>
          <w:b/>
        </w:rPr>
        <w:t>.</w:t>
      </w:r>
    </w:p>
    <w:p w14:paraId="14E8CA33" w14:textId="083ED4E9" w:rsidR="00EE17F9" w:rsidRPr="009830E9" w:rsidRDefault="00EE17F9"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Independent Contractors</w:t>
      </w:r>
      <w:r w:rsidRPr="009830E9">
        <w:rPr>
          <w:rFonts w:asciiTheme="majorHAnsi" w:hAnsiTheme="majorHAnsi" w:cs="Arial"/>
        </w:rPr>
        <w:t xml:space="preserve">. The parties are independent contractors and </w:t>
      </w:r>
      <w:r w:rsidR="003A13BB">
        <w:rPr>
          <w:rFonts w:asciiTheme="majorHAnsi" w:hAnsiTheme="majorHAnsi" w:cs="Arial"/>
        </w:rPr>
        <w:t>shall</w:t>
      </w:r>
      <w:r w:rsidRPr="009830E9">
        <w:rPr>
          <w:rFonts w:asciiTheme="majorHAnsi" w:hAnsiTheme="majorHAnsi" w:cs="Arial"/>
        </w:rPr>
        <w:t xml:space="preserve"> so represent themselves in all regards. Neither party is the agent of the other, and neither may make commitments on the other’s behalf. The parties agree that no </w:t>
      </w:r>
      <w:r w:rsidR="002E1D71">
        <w:rPr>
          <w:rFonts w:asciiTheme="majorHAnsi" w:hAnsiTheme="majorHAnsi" w:cs="Arial"/>
        </w:rPr>
        <w:t>Provider</w:t>
      </w:r>
      <w:r w:rsidRPr="009830E9">
        <w:rPr>
          <w:rFonts w:asciiTheme="majorHAnsi" w:hAnsiTheme="majorHAnsi" w:cs="Arial"/>
        </w:rPr>
        <w:t xml:space="preserve"> employee or contractor will be an employee of Customer.</w:t>
      </w:r>
    </w:p>
    <w:p w14:paraId="41A1BD73" w14:textId="77777777" w:rsidR="00BF5472" w:rsidRPr="009830E9" w:rsidRDefault="00BF5472"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Users</w:t>
      </w:r>
      <w:r w:rsidRPr="009830E9">
        <w:rPr>
          <w:rFonts w:asciiTheme="majorHAnsi" w:hAnsiTheme="majorHAnsi" w:cs="Arial"/>
        </w:rPr>
        <w:t>. Customer is responsible and liable for the acts and omissions of Users related to this Agreement and</w:t>
      </w:r>
      <w:r w:rsidR="00A014DC" w:rsidRPr="009830E9">
        <w:rPr>
          <w:rFonts w:asciiTheme="majorHAnsi" w:hAnsiTheme="majorHAnsi" w:cs="Arial"/>
        </w:rPr>
        <w:t xml:space="preserve"> to</w:t>
      </w:r>
      <w:r w:rsidRPr="009830E9">
        <w:rPr>
          <w:rFonts w:asciiTheme="majorHAnsi" w:hAnsiTheme="majorHAnsi" w:cs="Arial"/>
        </w:rPr>
        <w:t xml:space="preserve"> the products and services provided pursuant to this Agreement, as if they were Customer’s own acts and omissions.</w:t>
      </w:r>
    </w:p>
    <w:p w14:paraId="74EDC415" w14:textId="13BBBBAC" w:rsidR="00582326" w:rsidRPr="009830E9" w:rsidRDefault="00582326"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Notices</w:t>
      </w:r>
      <w:r w:rsidRPr="009830E9">
        <w:rPr>
          <w:rFonts w:asciiTheme="majorHAnsi" w:hAnsiTheme="majorHAnsi" w:cs="Arial"/>
        </w:rPr>
        <w:t>.</w:t>
      </w:r>
      <w:r w:rsidRPr="009830E9">
        <w:rPr>
          <w:rFonts w:asciiTheme="majorHAnsi" w:eastAsia="Arial" w:hAnsiTheme="majorHAnsi" w:cs="Arial"/>
        </w:rPr>
        <w:t xml:space="preserve"> </w:t>
      </w:r>
      <w:r w:rsidR="00F6717B" w:rsidRPr="009830E9">
        <w:rPr>
          <w:rFonts w:asciiTheme="majorHAnsi" w:hAnsiTheme="majorHAnsi" w:cs="Arial"/>
        </w:rPr>
        <w:t xml:space="preserve">Notices pursuant to this Agreement </w:t>
      </w:r>
      <w:r w:rsidR="003A13BB">
        <w:rPr>
          <w:rFonts w:asciiTheme="majorHAnsi" w:hAnsiTheme="majorHAnsi" w:cs="Arial"/>
        </w:rPr>
        <w:t>shall</w:t>
      </w:r>
      <w:r w:rsidR="00F6717B" w:rsidRPr="009830E9">
        <w:rPr>
          <w:rFonts w:asciiTheme="majorHAnsi" w:hAnsiTheme="majorHAnsi" w:cs="Arial"/>
        </w:rPr>
        <w:t xml:space="preserve"> be sent to the addresses below, or to such others as either party may provide in writing. Such notices will be deemed received at such addresses upon the earlier of (a) actual receipt or (b) delivery in person, by fax with written confirmation of receipt, or by certified mail return receipt requested. For </w:t>
      </w:r>
      <w:r w:rsidR="002E1D71">
        <w:rPr>
          <w:rFonts w:asciiTheme="majorHAnsi" w:hAnsiTheme="majorHAnsi" w:cs="Arial"/>
        </w:rPr>
        <w:t>Provider</w:t>
      </w:r>
      <w:r w:rsidR="00F6717B" w:rsidRPr="009830E9">
        <w:rPr>
          <w:rFonts w:asciiTheme="majorHAnsi" w:hAnsiTheme="majorHAnsi" w:cs="Arial"/>
        </w:rPr>
        <w:t xml:space="preserve">: _______________________. For </w:t>
      </w:r>
      <w:r w:rsidR="00F6717B" w:rsidRPr="009830E9">
        <w:rPr>
          <w:rFonts w:asciiTheme="majorHAnsi" w:hAnsiTheme="majorHAnsi" w:cs="Arial"/>
        </w:rPr>
        <w:lastRenderedPageBreak/>
        <w:t>Customer: _________________</w:t>
      </w:r>
      <w:r w:rsidRPr="009830E9">
        <w:rPr>
          <w:rFonts w:asciiTheme="majorHAnsi" w:hAnsiTheme="majorHAnsi" w:cs="Arial"/>
        </w:rPr>
        <w:t>.</w:t>
      </w:r>
    </w:p>
    <w:p w14:paraId="60885BA1" w14:textId="788E5DA3" w:rsidR="0021638A" w:rsidRPr="009830E9" w:rsidRDefault="0021638A"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Force Majeure</w:t>
      </w:r>
      <w:r w:rsidRPr="009830E9">
        <w:rPr>
          <w:rFonts w:asciiTheme="majorHAnsi" w:hAnsiTheme="majorHAnsi" w:cs="Arial"/>
        </w:rPr>
        <w:t xml:space="preserve">. </w:t>
      </w:r>
      <w:r w:rsidR="0010348B" w:rsidRPr="0010348B">
        <w:rPr>
          <w:rFonts w:asciiTheme="majorHAnsi" w:hAnsiTheme="majorHAnsi" w:cs="Arial"/>
        </w:rPr>
        <w:t>No delay, failure, or default, other than a failure to pay fees when due, will constitute a breach of this Agreement to the extent caused by epidemics, acts of war, terrorism, hurricanes, earthquakes, other acts of God or of nature, strikes or other labor disputes, riots or other acts of civil disorder, embargoes, government orders responding to any of the foregoing, or other causes beyond the performing party’s reasonable control</w:t>
      </w:r>
      <w:r w:rsidRPr="009830E9">
        <w:rPr>
          <w:rFonts w:asciiTheme="majorHAnsi" w:hAnsiTheme="majorHAnsi" w:cs="Arial"/>
        </w:rPr>
        <w:t>.</w:t>
      </w:r>
    </w:p>
    <w:p w14:paraId="6A300F05" w14:textId="2533418B" w:rsidR="0074690B" w:rsidRPr="009830E9" w:rsidRDefault="0074690B" w:rsidP="00515B62">
      <w:pPr>
        <w:pStyle w:val="ListParagraph"/>
        <w:numPr>
          <w:ilvl w:val="1"/>
          <w:numId w:val="15"/>
        </w:numPr>
        <w:spacing w:line="240" w:lineRule="auto"/>
        <w:contextualSpacing w:val="0"/>
        <w:jc w:val="both"/>
        <w:rPr>
          <w:rFonts w:asciiTheme="majorHAnsi" w:hAnsiTheme="majorHAnsi" w:cs="Arial"/>
        </w:rPr>
      </w:pPr>
      <w:bookmarkStart w:id="66" w:name="_Ref423609644"/>
      <w:r w:rsidRPr="009830E9">
        <w:rPr>
          <w:rFonts w:asciiTheme="majorHAnsi" w:hAnsiTheme="majorHAnsi" w:cs="Arial"/>
          <w:u w:val="single"/>
        </w:rPr>
        <w:t>Assignment &amp; Successors</w:t>
      </w:r>
      <w:r w:rsidRPr="009830E9">
        <w:rPr>
          <w:rFonts w:asciiTheme="majorHAnsi" w:hAnsiTheme="majorHAnsi" w:cs="Arial"/>
        </w:rPr>
        <w:t xml:space="preserve">. </w:t>
      </w:r>
      <w:r w:rsidR="0010348B">
        <w:rPr>
          <w:rFonts w:asciiTheme="majorHAnsi" w:hAnsiTheme="majorHAnsi" w:cs="Arial"/>
        </w:rPr>
        <w:t>Customer may not</w:t>
      </w:r>
      <w:r w:rsidRPr="009830E9">
        <w:rPr>
          <w:rFonts w:asciiTheme="majorHAnsi" w:hAnsiTheme="majorHAnsi" w:cs="Arial"/>
        </w:rPr>
        <w:t xml:space="preserve"> assign this Agreement or any of its rights or obligations hereunder without </w:t>
      </w:r>
      <w:r w:rsidR="00E64D70">
        <w:rPr>
          <w:rFonts w:asciiTheme="majorHAnsi" w:hAnsiTheme="majorHAnsi" w:cs="Arial"/>
        </w:rPr>
        <w:t>Provider’s</w:t>
      </w:r>
      <w:r w:rsidRPr="009830E9">
        <w:rPr>
          <w:rFonts w:asciiTheme="majorHAnsi" w:hAnsiTheme="majorHAnsi" w:cs="Arial"/>
        </w:rPr>
        <w:t xml:space="preserve"> express written consent. Except to the extent forbidden in this Section </w:t>
      </w:r>
      <w:r w:rsidR="00CB63D3" w:rsidRPr="009830E9">
        <w:rPr>
          <w:rFonts w:asciiTheme="majorHAnsi" w:hAnsiTheme="majorHAnsi"/>
        </w:rPr>
        <w:fldChar w:fldCharType="begin"/>
      </w:r>
      <w:r w:rsidR="00CB63D3" w:rsidRPr="009830E9">
        <w:rPr>
          <w:rFonts w:asciiTheme="majorHAnsi" w:hAnsiTheme="majorHAnsi"/>
        </w:rPr>
        <w:instrText xml:space="preserve"> REF _Ref423609644 \w \h  \* MERGEFORMAT </w:instrText>
      </w:r>
      <w:r w:rsidR="00CB63D3" w:rsidRPr="009830E9">
        <w:rPr>
          <w:rFonts w:asciiTheme="majorHAnsi" w:hAnsiTheme="majorHAnsi"/>
        </w:rPr>
      </w:r>
      <w:r w:rsidR="00CB63D3" w:rsidRPr="009830E9">
        <w:rPr>
          <w:rFonts w:asciiTheme="majorHAnsi" w:hAnsiTheme="majorHAnsi"/>
        </w:rPr>
        <w:fldChar w:fldCharType="separate"/>
      </w:r>
      <w:r w:rsidR="00D1087F" w:rsidRPr="00D1087F">
        <w:rPr>
          <w:rFonts w:asciiTheme="majorHAnsi" w:hAnsiTheme="majorHAnsi" w:cs="Arial"/>
        </w:rPr>
        <w:t>14.5</w:t>
      </w:r>
      <w:r w:rsidR="00CB63D3" w:rsidRPr="009830E9">
        <w:rPr>
          <w:rFonts w:asciiTheme="majorHAnsi" w:hAnsiTheme="majorHAnsi"/>
        </w:rPr>
        <w:fldChar w:fldCharType="end"/>
      </w:r>
      <w:r w:rsidRPr="009830E9">
        <w:rPr>
          <w:rFonts w:asciiTheme="majorHAnsi" w:hAnsiTheme="majorHAnsi" w:cs="Arial"/>
        </w:rPr>
        <w:t>, this Agreement will be binding upon and inure to the benefit of the parties’ respective successors and assigns.</w:t>
      </w:r>
      <w:bookmarkEnd w:id="66"/>
    </w:p>
    <w:p w14:paraId="50BD235C" w14:textId="5730209F" w:rsidR="00ED687F" w:rsidRPr="009830E9" w:rsidRDefault="00ED687F"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Severability</w:t>
      </w:r>
      <w:r w:rsidRPr="009830E9">
        <w:rPr>
          <w:rFonts w:asciiTheme="majorHAnsi" w:hAnsiTheme="majorHAnsi" w:cs="Arial"/>
        </w:rPr>
        <w:t xml:space="preserve">. To the extent permitted by applicable law, the parties hereby waive any provision of law that would render any clause of this Agreement invalid or otherwise unenforceable in any respect. </w:t>
      </w:r>
      <w:r w:rsidR="00515B62">
        <w:rPr>
          <w:rFonts w:asciiTheme="majorHAnsi" w:hAnsiTheme="majorHAnsi" w:cs="Arial"/>
        </w:rPr>
        <w:t>If</w:t>
      </w:r>
      <w:r w:rsidRPr="009830E9">
        <w:rPr>
          <w:rFonts w:asciiTheme="majorHAnsi" w:hAnsiTheme="majorHAnsi" w:cs="Arial"/>
        </w:rPr>
        <w:t xml:space="preserve">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03025385" w14:textId="77777777" w:rsidR="00ED687F" w:rsidRPr="009830E9" w:rsidRDefault="00ED687F"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No Waiver</w:t>
      </w:r>
      <w:r w:rsidRPr="009830E9">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5BD71FA2" w14:textId="038E7513" w:rsidR="000E4768" w:rsidRPr="0073687A" w:rsidRDefault="000E4768" w:rsidP="00515B62">
      <w:pPr>
        <w:pStyle w:val="ListParagraph"/>
        <w:numPr>
          <w:ilvl w:val="1"/>
          <w:numId w:val="15"/>
        </w:numPr>
        <w:spacing w:line="240" w:lineRule="auto"/>
        <w:contextualSpacing w:val="0"/>
        <w:jc w:val="both"/>
        <w:rPr>
          <w:rFonts w:asciiTheme="majorHAnsi" w:hAnsiTheme="majorHAnsi" w:cs="Arial"/>
        </w:rPr>
      </w:pPr>
      <w:bookmarkStart w:id="67" w:name="_Ref427683153"/>
      <w:bookmarkStart w:id="68" w:name="_Ref523826363"/>
      <w:bookmarkStart w:id="69" w:name="_Ref427683490"/>
      <w:r>
        <w:rPr>
          <w:rFonts w:asciiTheme="majorHAnsi" w:hAnsiTheme="majorHAnsi" w:cs="Arial"/>
          <w:u w:val="single"/>
        </w:rPr>
        <w:t xml:space="preserve">U.S. </w:t>
      </w:r>
      <w:r w:rsidRPr="0073687A">
        <w:rPr>
          <w:rFonts w:asciiTheme="majorHAnsi" w:hAnsiTheme="majorHAnsi" w:cs="Arial"/>
          <w:u w:val="single"/>
        </w:rPr>
        <w:t>Government Restricted Rights</w:t>
      </w:r>
      <w:r w:rsidRPr="0073687A">
        <w:rPr>
          <w:rFonts w:asciiTheme="majorHAnsi" w:hAnsiTheme="majorHAnsi" w:cs="Arial"/>
        </w:rPr>
        <w:t xml:space="preserve">. </w:t>
      </w:r>
      <w:bookmarkStart w:id="70" w:name="_Hlk523827154"/>
      <w:bookmarkEnd w:id="67"/>
      <w:r w:rsidR="0010348B" w:rsidRPr="0010348B">
        <w:rPr>
          <w:rFonts w:asciiTheme="majorHAnsi" w:hAnsiTheme="majorHAnsi" w:cs="Arial"/>
        </w:rPr>
        <w:t xml:space="preserve">This Section </w:t>
      </w:r>
      <w:r w:rsidR="0010348B">
        <w:rPr>
          <w:rFonts w:asciiTheme="majorHAnsi" w:hAnsiTheme="majorHAnsi" w:cs="Arial"/>
        </w:rPr>
        <w:fldChar w:fldCharType="begin"/>
      </w:r>
      <w:r w:rsidR="0010348B">
        <w:rPr>
          <w:rFonts w:asciiTheme="majorHAnsi" w:hAnsiTheme="majorHAnsi" w:cs="Arial"/>
        </w:rPr>
        <w:instrText xml:space="preserve"> REF _Ref523826363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14.8</w:t>
      </w:r>
      <w:r w:rsidR="0010348B">
        <w:rPr>
          <w:rFonts w:asciiTheme="majorHAnsi" w:hAnsiTheme="majorHAnsi" w:cs="Arial"/>
        </w:rPr>
        <w:fldChar w:fldCharType="end"/>
      </w:r>
      <w:r w:rsidR="0010348B" w:rsidRPr="0010348B">
        <w:rPr>
          <w:rFonts w:asciiTheme="majorHAnsi" w:hAnsiTheme="majorHAnsi" w:cs="Arial"/>
        </w:rPr>
        <w:t xml:space="preserve"> applies to all acquisitions of the Software</w:t>
      </w:r>
      <w:r w:rsidR="0010348B">
        <w:rPr>
          <w:rFonts w:asciiTheme="majorHAnsi" w:hAnsiTheme="majorHAnsi" w:cs="Arial"/>
        </w:rPr>
        <w:t xml:space="preserve"> (including without limitation Deliverables) or Documentation</w:t>
      </w:r>
      <w:r w:rsidR="0010348B" w:rsidRPr="0010348B">
        <w:rPr>
          <w:rFonts w:asciiTheme="majorHAnsi" w:hAnsiTheme="majorHAnsi" w:cs="Arial"/>
        </w:rPr>
        <w:t xml:space="preserve"> by or for the United States federal government, including by any prime contractor or subcontractor (at any tier) under any contract, grant, cooperative agreement, or other activity with the Federal government. The </w:t>
      </w:r>
      <w:r w:rsidR="0010348B">
        <w:rPr>
          <w:rFonts w:asciiTheme="majorHAnsi" w:hAnsiTheme="majorHAnsi" w:cs="Arial"/>
        </w:rPr>
        <w:t>Software</w:t>
      </w:r>
      <w:r w:rsidR="0010348B" w:rsidRPr="0010348B">
        <w:rPr>
          <w:rFonts w:asciiTheme="majorHAnsi" w:hAnsiTheme="majorHAnsi" w:cs="Arial"/>
        </w:rPr>
        <w:t xml:space="preserve"> and related documentation were developed at private expense and are “Commercial Items,” as that term is defined at 48 C.F.R. §2.101, consisting of “Commercial Computer Software” and “Commercial Computer Software Documentation,” as such terms are used in 48 C.F.R. §12.212 (for civilian agencies) and 48 C.F.R. §227.7202 (for Department of Defense agencies), as applicable. Consistent with and subject to 48 CFR 12.212  and 48 CFR 227.7202-1 through 227.7702-4, as applicable, the Commercial Computer Software and Commercial Computer Software Documentation are being licensed to U.S. Government end users (a) only as Commercial Items and (b) with only such rights as are granted to all other end-users pursuant to the terms herein. Any provisions of this Agreement inconsistent with federal procurement regulations or other federal law are not enforceable against the U.S. Government. Unpublished rights are reserved under the copyright laws of the United States. Customer shall not remove or deface any restricted rights notice or other legal notice appearing in the Software or on any packaging or other media associated with the Software. This Section </w:t>
      </w:r>
      <w:r w:rsidR="0010348B">
        <w:rPr>
          <w:rFonts w:asciiTheme="majorHAnsi" w:hAnsiTheme="majorHAnsi" w:cs="Arial"/>
        </w:rPr>
        <w:fldChar w:fldCharType="begin"/>
      </w:r>
      <w:r w:rsidR="0010348B">
        <w:rPr>
          <w:rFonts w:asciiTheme="majorHAnsi" w:hAnsiTheme="majorHAnsi" w:cs="Arial"/>
        </w:rPr>
        <w:instrText xml:space="preserve"> REF _Ref523826363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14.8</w:t>
      </w:r>
      <w:r w:rsidR="0010348B">
        <w:rPr>
          <w:rFonts w:asciiTheme="majorHAnsi" w:hAnsiTheme="majorHAnsi" w:cs="Arial"/>
        </w:rPr>
        <w:fldChar w:fldCharType="end"/>
      </w:r>
      <w:r w:rsidR="0010348B">
        <w:rPr>
          <w:rFonts w:asciiTheme="majorHAnsi" w:hAnsiTheme="majorHAnsi" w:cs="Arial"/>
        </w:rPr>
        <w:t xml:space="preserve"> </w:t>
      </w:r>
      <w:r w:rsidR="0010348B" w:rsidRPr="0010348B">
        <w:rPr>
          <w:rFonts w:asciiTheme="majorHAnsi" w:hAnsiTheme="majorHAnsi" w:cs="Arial"/>
        </w:rPr>
        <w:t>does not grant Customer any rights not specifically set forth in this Agreement, including without limitation any right to distribute the Software to the United States federal government</w:t>
      </w:r>
      <w:r>
        <w:rPr>
          <w:rFonts w:asciiTheme="majorHAnsi" w:hAnsiTheme="majorHAnsi" w:cs="Arial"/>
        </w:rPr>
        <w:t>.</w:t>
      </w:r>
      <w:bookmarkEnd w:id="68"/>
      <w:bookmarkEnd w:id="70"/>
    </w:p>
    <w:p w14:paraId="518CA852" w14:textId="41BAC409" w:rsidR="00434391" w:rsidRPr="009830E9" w:rsidRDefault="00434391" w:rsidP="00515B62">
      <w:pPr>
        <w:pStyle w:val="ListParagraph"/>
        <w:numPr>
          <w:ilvl w:val="1"/>
          <w:numId w:val="15"/>
        </w:numPr>
        <w:spacing w:line="240" w:lineRule="auto"/>
        <w:contextualSpacing w:val="0"/>
        <w:jc w:val="both"/>
        <w:rPr>
          <w:rFonts w:asciiTheme="majorHAnsi" w:hAnsiTheme="majorHAnsi" w:cs="Arial"/>
        </w:rPr>
      </w:pPr>
      <w:bookmarkStart w:id="71" w:name="_Ref82074812"/>
      <w:r w:rsidRPr="009830E9">
        <w:rPr>
          <w:rFonts w:asciiTheme="majorHAnsi" w:hAnsiTheme="majorHAnsi" w:cs="Arial"/>
          <w:u w:val="single"/>
        </w:rPr>
        <w:t>Bankruptcy Rights</w:t>
      </w:r>
      <w:r w:rsidRPr="009830E9">
        <w:rPr>
          <w:rFonts w:asciiTheme="majorHAnsi" w:hAnsiTheme="majorHAnsi" w:cs="Arial"/>
        </w:rPr>
        <w:t xml:space="preserve">. </w:t>
      </w:r>
      <w:r w:rsidR="0010348B" w:rsidRPr="0010348B">
        <w:rPr>
          <w:rFonts w:asciiTheme="majorHAnsi" w:hAnsiTheme="majorHAnsi" w:cs="Arial"/>
        </w:rPr>
        <w:t xml:space="preserve">The rights and licenses in Sections </w:t>
      </w:r>
      <w:r w:rsidR="0010348B">
        <w:rPr>
          <w:rFonts w:asciiTheme="majorHAnsi" w:hAnsiTheme="majorHAnsi" w:cs="Arial"/>
        </w:rPr>
        <w:fldChar w:fldCharType="begin"/>
      </w:r>
      <w:r w:rsidR="0010348B">
        <w:rPr>
          <w:rFonts w:asciiTheme="majorHAnsi" w:hAnsiTheme="majorHAnsi" w:cs="Arial"/>
        </w:rPr>
        <w:instrText xml:space="preserve"> REF _Ref427573287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2.1</w:t>
      </w:r>
      <w:r w:rsidR="0010348B">
        <w:rPr>
          <w:rFonts w:asciiTheme="majorHAnsi" w:hAnsiTheme="majorHAnsi" w:cs="Arial"/>
        </w:rPr>
        <w:fldChar w:fldCharType="end"/>
      </w:r>
      <w:r w:rsidR="0010348B" w:rsidRPr="0010348B">
        <w:rPr>
          <w:rFonts w:asciiTheme="majorHAnsi" w:hAnsiTheme="majorHAnsi" w:cs="Arial"/>
        </w:rPr>
        <w:t xml:space="preserve"> (</w:t>
      </w:r>
      <w:r w:rsidR="0010348B" w:rsidRPr="0010348B">
        <w:rPr>
          <w:rFonts w:asciiTheme="majorHAnsi" w:hAnsiTheme="majorHAnsi" w:cs="Arial"/>
          <w:i/>
          <w:iCs/>
        </w:rPr>
        <w:t>License</w:t>
      </w:r>
      <w:r w:rsidR="0010348B" w:rsidRPr="0010348B">
        <w:rPr>
          <w:rFonts w:asciiTheme="majorHAnsi" w:hAnsiTheme="majorHAnsi" w:cs="Arial"/>
        </w:rPr>
        <w:t>)</w:t>
      </w:r>
      <w:r w:rsidR="00FB254E">
        <w:rPr>
          <w:rFonts w:asciiTheme="majorHAnsi" w:hAnsiTheme="majorHAnsi" w:cs="Arial"/>
        </w:rPr>
        <w:t xml:space="preserve"> and</w:t>
      </w:r>
      <w:r w:rsidR="0010348B">
        <w:rPr>
          <w:rFonts w:asciiTheme="majorHAnsi" w:hAnsiTheme="majorHAnsi" w:cs="Arial"/>
        </w:rPr>
        <w:t xml:space="preserve"> </w:t>
      </w:r>
      <w:r w:rsidR="0010348B">
        <w:rPr>
          <w:rFonts w:asciiTheme="majorHAnsi" w:hAnsiTheme="majorHAnsi" w:cs="Arial"/>
        </w:rPr>
        <w:fldChar w:fldCharType="begin"/>
      </w:r>
      <w:r w:rsidR="0010348B">
        <w:rPr>
          <w:rFonts w:asciiTheme="majorHAnsi" w:hAnsiTheme="majorHAnsi" w:cs="Arial"/>
        </w:rPr>
        <w:instrText xml:space="preserve"> REF _Ref427686268 \w \h </w:instrText>
      </w:r>
      <w:r w:rsidR="0010348B">
        <w:rPr>
          <w:rFonts w:asciiTheme="majorHAnsi" w:hAnsiTheme="majorHAnsi" w:cs="Arial"/>
        </w:rPr>
      </w:r>
      <w:r w:rsidR="0010348B">
        <w:rPr>
          <w:rFonts w:asciiTheme="majorHAnsi" w:hAnsiTheme="majorHAnsi" w:cs="Arial"/>
        </w:rPr>
        <w:fldChar w:fldCharType="separate"/>
      </w:r>
      <w:r w:rsidR="00D1087F">
        <w:rPr>
          <w:rFonts w:asciiTheme="majorHAnsi" w:hAnsiTheme="majorHAnsi" w:cs="Arial"/>
        </w:rPr>
        <w:t>9.3</w:t>
      </w:r>
      <w:r w:rsidR="0010348B">
        <w:rPr>
          <w:rFonts w:asciiTheme="majorHAnsi" w:hAnsiTheme="majorHAnsi" w:cs="Arial"/>
        </w:rPr>
        <w:fldChar w:fldCharType="end"/>
      </w:r>
      <w:r w:rsidR="0010348B" w:rsidRPr="0010348B">
        <w:rPr>
          <w:rFonts w:asciiTheme="majorHAnsi" w:hAnsiTheme="majorHAnsi" w:cs="Arial"/>
        </w:rPr>
        <w:t xml:space="preserve"> (</w:t>
      </w:r>
      <w:r w:rsidR="0010348B" w:rsidRPr="00FB254E">
        <w:rPr>
          <w:rFonts w:asciiTheme="majorHAnsi" w:hAnsiTheme="majorHAnsi" w:cs="Arial"/>
          <w:i/>
          <w:iCs/>
        </w:rPr>
        <w:t>Escrow License</w:t>
      </w:r>
      <w:r w:rsidR="0010348B" w:rsidRPr="0010348B">
        <w:rPr>
          <w:rFonts w:asciiTheme="majorHAnsi" w:hAnsiTheme="majorHAnsi" w:cs="Arial"/>
        </w:rPr>
        <w:t>) of this Agreement (the “</w:t>
      </w:r>
      <w:r w:rsidR="0010348B" w:rsidRPr="00FB254E">
        <w:rPr>
          <w:rFonts w:asciiTheme="majorHAnsi" w:hAnsiTheme="majorHAnsi" w:cs="Arial"/>
          <w:u w:val="single"/>
        </w:rPr>
        <w:t>License Provisions</w:t>
      </w:r>
      <w:r w:rsidR="0010348B" w:rsidRPr="0010348B">
        <w:rPr>
          <w:rFonts w:asciiTheme="majorHAnsi" w:hAnsiTheme="majorHAnsi" w:cs="Arial"/>
        </w:rPr>
        <w:t xml:space="preserve">”) are licenses to “intellectual property,” as defined in Section 365(n) of the United States Bankruptcy Code (11 U.S.C. Sections 101, et seq.). If Provider is subject to any proceeding under the United States Bankruptcy Code, and Provider as debtor in possession or its trustee in bankruptcy rejects this Agreement, Customer may, pursuant to 11 U.S.C. Section 365(n)(1) and (2), retain any and all rights granted to it under the License Provisions, to the maximum </w:t>
      </w:r>
      <w:r w:rsidR="0010348B" w:rsidRPr="0010348B">
        <w:rPr>
          <w:rFonts w:asciiTheme="majorHAnsi" w:hAnsiTheme="majorHAnsi" w:cs="Arial"/>
        </w:rPr>
        <w:lastRenderedPageBreak/>
        <w:t xml:space="preserve">extent permitted by law. This Section </w:t>
      </w:r>
      <w:r w:rsidR="00FB254E">
        <w:rPr>
          <w:rFonts w:asciiTheme="majorHAnsi" w:hAnsiTheme="majorHAnsi" w:cs="Arial"/>
        </w:rPr>
        <w:fldChar w:fldCharType="begin"/>
      </w:r>
      <w:r w:rsidR="00FB254E">
        <w:rPr>
          <w:rFonts w:asciiTheme="majorHAnsi" w:hAnsiTheme="majorHAnsi" w:cs="Arial"/>
        </w:rPr>
        <w:instrText xml:space="preserve"> REF _Ref82074812 \w \h </w:instrText>
      </w:r>
      <w:r w:rsidR="00FB254E">
        <w:rPr>
          <w:rFonts w:asciiTheme="majorHAnsi" w:hAnsiTheme="majorHAnsi" w:cs="Arial"/>
        </w:rPr>
      </w:r>
      <w:r w:rsidR="00FB254E">
        <w:rPr>
          <w:rFonts w:asciiTheme="majorHAnsi" w:hAnsiTheme="majorHAnsi" w:cs="Arial"/>
        </w:rPr>
        <w:fldChar w:fldCharType="separate"/>
      </w:r>
      <w:r w:rsidR="00D1087F">
        <w:rPr>
          <w:rFonts w:asciiTheme="majorHAnsi" w:hAnsiTheme="majorHAnsi" w:cs="Arial"/>
        </w:rPr>
        <w:t>14.9</w:t>
      </w:r>
      <w:r w:rsidR="00FB254E">
        <w:rPr>
          <w:rFonts w:asciiTheme="majorHAnsi" w:hAnsiTheme="majorHAnsi" w:cs="Arial"/>
        </w:rPr>
        <w:fldChar w:fldCharType="end"/>
      </w:r>
      <w:r w:rsidR="0010348B" w:rsidRPr="0010348B">
        <w:rPr>
          <w:rFonts w:asciiTheme="majorHAnsi" w:hAnsiTheme="majorHAnsi" w:cs="Arial"/>
        </w:rPr>
        <w:t xml:space="preserve"> will not be construed to limit or restrict any right or remedy not set forth in this Agreement, including without limitation the right to retain any license or authority this Agreement grants pursuant to any provision other than the License Provisions</w:t>
      </w:r>
      <w:r w:rsidRPr="009830E9">
        <w:rPr>
          <w:rFonts w:asciiTheme="majorHAnsi" w:hAnsiTheme="majorHAnsi" w:cs="Arial"/>
        </w:rPr>
        <w:t>.</w:t>
      </w:r>
      <w:bookmarkEnd w:id="69"/>
      <w:bookmarkEnd w:id="71"/>
    </w:p>
    <w:p w14:paraId="5E274F20" w14:textId="43574407" w:rsidR="0054422A" w:rsidRPr="009830E9" w:rsidRDefault="0054422A" w:rsidP="00515B62">
      <w:pPr>
        <w:pStyle w:val="ListParagraph"/>
        <w:numPr>
          <w:ilvl w:val="1"/>
          <w:numId w:val="15"/>
        </w:numPr>
        <w:spacing w:after="240" w:line="240" w:lineRule="auto"/>
        <w:contextualSpacing w:val="0"/>
        <w:jc w:val="both"/>
        <w:rPr>
          <w:rFonts w:asciiTheme="majorHAnsi" w:hAnsiTheme="majorHAnsi" w:cs="Arial"/>
        </w:rPr>
      </w:pPr>
      <w:bookmarkStart w:id="72" w:name="_Ref451867456"/>
      <w:r w:rsidRPr="009830E9">
        <w:rPr>
          <w:rFonts w:asciiTheme="majorHAnsi" w:hAnsiTheme="majorHAnsi" w:cs="Arial"/>
          <w:u w:val="single"/>
        </w:rPr>
        <w:t>Choice of Law &amp; Jurisdiction</w:t>
      </w:r>
      <w:r w:rsidRPr="009830E9">
        <w:rPr>
          <w:rFonts w:asciiTheme="majorHAnsi" w:hAnsiTheme="majorHAnsi" w:cs="Arial"/>
        </w:rPr>
        <w:t xml:space="preserve">: </w:t>
      </w:r>
      <w:bookmarkEnd w:id="72"/>
      <w:r w:rsidR="00FB254E" w:rsidRPr="00FB254E">
        <w:rPr>
          <w:rFonts w:asciiTheme="majorHAnsi" w:hAnsiTheme="majorHAnsi" w:cs="Arial"/>
        </w:rPr>
        <w:t>This Agreement will be governed solely by the internal laws of ________________, 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 for all cases and controversies arising out of or related to this Agreement, including without limitation tort cases</w:t>
      </w:r>
      <w:r w:rsidRPr="009830E9">
        <w:rPr>
          <w:rFonts w:asciiTheme="majorHAnsi" w:hAnsiTheme="majorHAnsi" w:cs="Arial"/>
        </w:rPr>
        <w:t>.</w:t>
      </w:r>
    </w:p>
    <w:p w14:paraId="68575978" w14:textId="05F15223" w:rsidR="00780420" w:rsidRPr="009830E9" w:rsidRDefault="00780420"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Conflicts</w:t>
      </w:r>
      <w:r w:rsidRPr="009830E9">
        <w:rPr>
          <w:rFonts w:asciiTheme="majorHAnsi" w:hAnsiTheme="majorHAnsi" w:cs="Arial"/>
        </w:rPr>
        <w:t>.</w:t>
      </w:r>
      <w:r w:rsidR="00A721E4" w:rsidRPr="009830E9">
        <w:rPr>
          <w:rFonts w:asciiTheme="majorHAnsi" w:hAnsiTheme="majorHAnsi" w:cs="Arial"/>
        </w:rPr>
        <w:t xml:space="preserve"> </w:t>
      </w:r>
      <w:r w:rsidR="00515B62">
        <w:rPr>
          <w:rFonts w:asciiTheme="majorHAnsi" w:hAnsiTheme="majorHAnsi" w:cs="Arial"/>
        </w:rPr>
        <w:t>If</w:t>
      </w:r>
      <w:r w:rsidR="00A721E4" w:rsidRPr="009830E9">
        <w:rPr>
          <w:rFonts w:asciiTheme="majorHAnsi" w:hAnsiTheme="majorHAnsi" w:cs="Arial"/>
        </w:rPr>
        <w:t xml:space="preserve"> any conflict </w:t>
      </w:r>
      <w:r w:rsidR="002A2AE5" w:rsidRPr="009830E9">
        <w:rPr>
          <w:rFonts w:asciiTheme="majorHAnsi" w:hAnsiTheme="majorHAnsi" w:cs="Arial"/>
        </w:rPr>
        <w:t xml:space="preserve">between </w:t>
      </w:r>
      <w:r w:rsidR="002A2AE5" w:rsidRPr="009830E9">
        <w:rPr>
          <w:rFonts w:asciiTheme="majorHAnsi" w:hAnsiTheme="majorHAnsi" w:cs="Arial"/>
          <w:i/>
        </w:rPr>
        <w:t xml:space="preserve">Attachment A </w:t>
      </w:r>
      <w:r w:rsidR="00B93F89" w:rsidRPr="009830E9">
        <w:rPr>
          <w:rFonts w:asciiTheme="majorHAnsi" w:hAnsiTheme="majorHAnsi" w:cs="Arial"/>
        </w:rPr>
        <w:t xml:space="preserve">or </w:t>
      </w:r>
      <w:r w:rsidR="00B93F89" w:rsidRPr="009830E9">
        <w:rPr>
          <w:rFonts w:asciiTheme="majorHAnsi" w:hAnsiTheme="majorHAnsi" w:cs="Arial"/>
          <w:i/>
        </w:rPr>
        <w:t>Attachment B</w:t>
      </w:r>
      <w:r w:rsidR="00B93F89" w:rsidRPr="009830E9">
        <w:rPr>
          <w:rFonts w:asciiTheme="majorHAnsi" w:hAnsiTheme="majorHAnsi" w:cs="Arial"/>
        </w:rPr>
        <w:t xml:space="preserve"> </w:t>
      </w:r>
      <w:r w:rsidR="002A2AE5" w:rsidRPr="009830E9">
        <w:rPr>
          <w:rFonts w:asciiTheme="majorHAnsi" w:hAnsiTheme="majorHAnsi" w:cs="Arial"/>
        </w:rPr>
        <w:t>and</w:t>
      </w:r>
      <w:r w:rsidR="00A721E4" w:rsidRPr="009830E9">
        <w:rPr>
          <w:rFonts w:asciiTheme="majorHAnsi" w:hAnsiTheme="majorHAnsi" w:cs="Arial"/>
        </w:rPr>
        <w:t xml:space="preserve"> this main body</w:t>
      </w:r>
      <w:r w:rsidR="002A2AE5" w:rsidRPr="009830E9">
        <w:rPr>
          <w:rFonts w:asciiTheme="majorHAnsi" w:hAnsiTheme="majorHAnsi" w:cs="Arial"/>
        </w:rPr>
        <w:t xml:space="preserve"> of this Agreement</w:t>
      </w:r>
      <w:r w:rsidR="00A721E4" w:rsidRPr="009830E9">
        <w:rPr>
          <w:rFonts w:asciiTheme="majorHAnsi" w:hAnsiTheme="majorHAnsi" w:cs="Arial"/>
        </w:rPr>
        <w:t xml:space="preserve">, </w:t>
      </w:r>
      <w:r w:rsidR="002A2AE5" w:rsidRPr="009830E9">
        <w:rPr>
          <w:rFonts w:asciiTheme="majorHAnsi" w:hAnsiTheme="majorHAnsi" w:cs="Arial"/>
        </w:rPr>
        <w:t xml:space="preserve">this main body </w:t>
      </w:r>
      <w:r w:rsidR="006057E6" w:rsidRPr="009830E9">
        <w:rPr>
          <w:rFonts w:asciiTheme="majorHAnsi" w:hAnsiTheme="majorHAnsi" w:cs="Arial"/>
        </w:rPr>
        <w:t>wi</w:t>
      </w:r>
      <w:r w:rsidR="002A2AE5" w:rsidRPr="009830E9">
        <w:rPr>
          <w:rFonts w:asciiTheme="majorHAnsi" w:hAnsiTheme="majorHAnsi" w:cs="Arial"/>
        </w:rPr>
        <w:t>l</w:t>
      </w:r>
      <w:r w:rsidR="006057E6" w:rsidRPr="009830E9">
        <w:rPr>
          <w:rFonts w:asciiTheme="majorHAnsi" w:hAnsiTheme="majorHAnsi" w:cs="Arial"/>
        </w:rPr>
        <w:t>l</w:t>
      </w:r>
      <w:r w:rsidR="002A2AE5" w:rsidRPr="009830E9">
        <w:rPr>
          <w:rFonts w:asciiTheme="majorHAnsi" w:hAnsiTheme="majorHAnsi" w:cs="Arial"/>
        </w:rPr>
        <w:t xml:space="preserve"> govern</w:t>
      </w:r>
      <w:r w:rsidRPr="009830E9">
        <w:rPr>
          <w:rFonts w:asciiTheme="majorHAnsi" w:hAnsiTheme="majorHAnsi" w:cs="Arial"/>
        </w:rPr>
        <w:t>.</w:t>
      </w:r>
    </w:p>
    <w:p w14:paraId="7A104EB2" w14:textId="77777777" w:rsidR="00780420" w:rsidRPr="009830E9" w:rsidRDefault="00780420"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Construction</w:t>
      </w:r>
      <w:r w:rsidRPr="009830E9">
        <w:rPr>
          <w:rFonts w:asciiTheme="majorHAnsi" w:hAnsiTheme="majorHAnsi" w:cs="Arial"/>
        </w:rPr>
        <w:t>. The parties agree that the terms of this Agreement result from negotiations between them. This Agreement will not be construed in favor of or against either party by reason of authorship.</w:t>
      </w:r>
    </w:p>
    <w:p w14:paraId="5EA7F767" w14:textId="557C6E11" w:rsidR="00D11BCE" w:rsidRPr="009830E9" w:rsidRDefault="00D11BCE" w:rsidP="00515B62">
      <w:pPr>
        <w:pStyle w:val="ListParagraph"/>
        <w:numPr>
          <w:ilvl w:val="1"/>
          <w:numId w:val="15"/>
        </w:numPr>
        <w:spacing w:line="240" w:lineRule="auto"/>
        <w:contextualSpacing w:val="0"/>
        <w:jc w:val="both"/>
        <w:rPr>
          <w:rFonts w:asciiTheme="majorHAnsi" w:hAnsiTheme="majorHAnsi" w:cs="Arial"/>
        </w:rPr>
      </w:pPr>
      <w:r w:rsidRPr="009830E9">
        <w:rPr>
          <w:rFonts w:asciiTheme="majorHAnsi" w:hAnsiTheme="majorHAnsi" w:cs="Arial"/>
          <w:u w:val="single"/>
        </w:rPr>
        <w:t>Technology Export</w:t>
      </w:r>
      <w:r w:rsidRPr="009830E9">
        <w:rPr>
          <w:rFonts w:asciiTheme="majorHAnsi" w:hAnsiTheme="majorHAnsi" w:cs="Arial"/>
        </w:rPr>
        <w:t xml:space="preserve">. </w:t>
      </w:r>
      <w:r w:rsidR="00FB254E" w:rsidRPr="00FB254E">
        <w:rPr>
          <w:rFonts w:asciiTheme="majorHAnsi" w:hAnsiTheme="majorHAnsi" w:cs="Arial"/>
        </w:rPr>
        <w:t>Customer shall not: (a) permit any third party to access or use the Software in violation of any U.S. law or regulation; or (b) export the Software or otherwise remove it from the United States except in compliance with all applicable U.S. laws and regulations. Without limiting the generality of the foregoing, Customer shall not permit any third party to access or use the Software in, or export the Software to, a country subject to a United States embargo (as of the Effective Date, the Crimea Region of Ukraine, Cuba, Iran, North Korea, Sudan, and Syria)</w:t>
      </w:r>
      <w:r w:rsidRPr="009830E9">
        <w:rPr>
          <w:rFonts w:asciiTheme="majorHAnsi" w:hAnsiTheme="majorHAnsi" w:cs="Arial"/>
        </w:rPr>
        <w:t>.</w:t>
      </w:r>
    </w:p>
    <w:p w14:paraId="6CCB0441" w14:textId="77777777" w:rsidR="00872C36" w:rsidRPr="009830E9" w:rsidRDefault="00872C36" w:rsidP="00515B62">
      <w:pPr>
        <w:pStyle w:val="ListParagraph"/>
        <w:numPr>
          <w:ilvl w:val="1"/>
          <w:numId w:val="15"/>
        </w:numPr>
        <w:spacing w:line="240" w:lineRule="auto"/>
        <w:contextualSpacing w:val="0"/>
        <w:jc w:val="both"/>
        <w:rPr>
          <w:rFonts w:asciiTheme="majorHAnsi" w:eastAsia="Arial" w:hAnsiTheme="majorHAnsi" w:cs="Arial"/>
        </w:rPr>
      </w:pPr>
      <w:r w:rsidRPr="009830E9">
        <w:rPr>
          <w:rFonts w:asciiTheme="majorHAnsi" w:hAnsiTheme="majorHAnsi" w:cs="Arial"/>
          <w:spacing w:val="1"/>
          <w:u w:val="single"/>
        </w:rPr>
        <w:t>Entire Agreement</w:t>
      </w:r>
      <w:r w:rsidRPr="009830E9">
        <w:rPr>
          <w:rFonts w:asciiTheme="majorHAnsi" w:eastAsia="Arial" w:hAnsiTheme="majorHAnsi" w:cs="Arial"/>
        </w:rPr>
        <w:t xml:space="preserve">. </w:t>
      </w:r>
      <w:r w:rsidRPr="009830E9">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9830E9">
        <w:rPr>
          <w:rFonts w:asciiTheme="majorHAnsi" w:eastAsia="Arial" w:hAnsiTheme="majorHAnsi" w:cs="Arial"/>
        </w:rPr>
        <w:t>.</w:t>
      </w:r>
    </w:p>
    <w:p w14:paraId="436F29A6" w14:textId="77777777" w:rsidR="00E5137B" w:rsidRPr="009830E9" w:rsidRDefault="00E5137B" w:rsidP="00515B62">
      <w:pPr>
        <w:pStyle w:val="ListParagraph"/>
        <w:numPr>
          <w:ilvl w:val="1"/>
          <w:numId w:val="15"/>
        </w:numPr>
        <w:spacing w:line="240" w:lineRule="auto"/>
        <w:contextualSpacing w:val="0"/>
        <w:jc w:val="both"/>
        <w:rPr>
          <w:rFonts w:asciiTheme="majorHAnsi" w:eastAsia="Arial" w:hAnsiTheme="majorHAnsi" w:cs="Arial"/>
        </w:rPr>
      </w:pPr>
      <w:r w:rsidRPr="009830E9">
        <w:rPr>
          <w:rFonts w:asciiTheme="majorHAnsi" w:hAnsiTheme="majorHAnsi" w:cs="Arial"/>
          <w:spacing w:val="1"/>
          <w:u w:val="single"/>
        </w:rPr>
        <w:t>Execution in Counterparts</w:t>
      </w:r>
      <w:r w:rsidRPr="009830E9">
        <w:rPr>
          <w:rFonts w:asciiTheme="majorHAnsi" w:eastAsia="Arial" w:hAnsiTheme="majorHAnsi" w:cs="Arial"/>
        </w:rPr>
        <w:t>. This Agreement may be executed in one or more counterparts. Each counterpart will be an original, but all such counterparts will constitute a single instrument.</w:t>
      </w:r>
    </w:p>
    <w:p w14:paraId="1A9D9ED9" w14:textId="77777777" w:rsidR="00791E94" w:rsidRPr="009830E9" w:rsidRDefault="00791E94" w:rsidP="00515B62">
      <w:pPr>
        <w:pStyle w:val="ListParagraph"/>
        <w:numPr>
          <w:ilvl w:val="1"/>
          <w:numId w:val="15"/>
        </w:numPr>
        <w:spacing w:line="240" w:lineRule="auto"/>
        <w:contextualSpacing w:val="0"/>
        <w:jc w:val="both"/>
        <w:rPr>
          <w:rFonts w:asciiTheme="majorHAnsi" w:eastAsia="Arial" w:hAnsiTheme="majorHAnsi" w:cs="Arial"/>
        </w:rPr>
      </w:pPr>
      <w:bookmarkStart w:id="73" w:name="_Ref423608182"/>
      <w:r w:rsidRPr="009830E9">
        <w:rPr>
          <w:rFonts w:asciiTheme="majorHAnsi" w:hAnsiTheme="majorHAnsi" w:cs="Arial"/>
          <w:spacing w:val="1"/>
          <w:u w:val="single"/>
        </w:rPr>
        <w:t>A</w:t>
      </w:r>
      <w:r w:rsidRPr="009830E9">
        <w:rPr>
          <w:rFonts w:asciiTheme="majorHAnsi" w:hAnsiTheme="majorHAnsi" w:cs="Arial"/>
          <w:spacing w:val="-2"/>
          <w:u w:val="single"/>
        </w:rPr>
        <w:t>m</w:t>
      </w:r>
      <w:r w:rsidRPr="009830E9">
        <w:rPr>
          <w:rFonts w:asciiTheme="majorHAnsi" w:hAnsiTheme="majorHAnsi" w:cs="Arial"/>
          <w:spacing w:val="1"/>
          <w:u w:val="single"/>
        </w:rPr>
        <w:t>end</w:t>
      </w:r>
      <w:r w:rsidRPr="009830E9">
        <w:rPr>
          <w:rFonts w:asciiTheme="majorHAnsi" w:hAnsiTheme="majorHAnsi" w:cs="Arial"/>
          <w:spacing w:val="-2"/>
          <w:u w:val="single"/>
        </w:rPr>
        <w:t>m</w:t>
      </w:r>
      <w:r w:rsidRPr="009830E9">
        <w:rPr>
          <w:rFonts w:asciiTheme="majorHAnsi" w:hAnsiTheme="majorHAnsi" w:cs="Arial"/>
          <w:spacing w:val="1"/>
          <w:u w:val="single"/>
        </w:rPr>
        <w:t>en</w:t>
      </w:r>
      <w:r w:rsidRPr="009830E9">
        <w:rPr>
          <w:rFonts w:asciiTheme="majorHAnsi" w:hAnsiTheme="majorHAnsi" w:cs="Arial"/>
          <w:u w:val="single"/>
        </w:rPr>
        <w:t>t</w:t>
      </w:r>
      <w:r w:rsidRPr="009830E9">
        <w:rPr>
          <w:rFonts w:asciiTheme="majorHAnsi" w:hAnsiTheme="majorHAnsi" w:cs="Arial"/>
        </w:rPr>
        <w:t>. This Agreement may not be amended except through a written agreement by authorized representatives of each party</w:t>
      </w:r>
      <w:r w:rsidRPr="009830E9">
        <w:rPr>
          <w:rFonts w:asciiTheme="majorHAnsi" w:eastAsia="Arial" w:hAnsiTheme="majorHAnsi" w:cs="Arial"/>
        </w:rPr>
        <w:t>.</w:t>
      </w:r>
      <w:bookmarkEnd w:id="73"/>
    </w:p>
    <w:p w14:paraId="2BE3A0A2" w14:textId="77777777" w:rsidR="0097219C" w:rsidRPr="009830E9" w:rsidRDefault="0097219C" w:rsidP="0097219C">
      <w:pPr>
        <w:spacing w:line="240" w:lineRule="auto"/>
        <w:jc w:val="both"/>
        <w:rPr>
          <w:rFonts w:asciiTheme="majorHAnsi" w:eastAsia="Arial" w:hAnsiTheme="majorHAnsi" w:cs="Arial"/>
        </w:rPr>
      </w:pPr>
    </w:p>
    <w:p w14:paraId="56962A5C" w14:textId="77777777" w:rsidR="00522B8C" w:rsidRPr="009830E9" w:rsidRDefault="00522B8C" w:rsidP="0097219C">
      <w:pPr>
        <w:keepNext/>
        <w:rPr>
          <w:rFonts w:asciiTheme="majorHAnsi" w:hAnsiTheme="majorHAnsi" w:cs="Arial"/>
        </w:rPr>
      </w:pPr>
      <w:r w:rsidRPr="009830E9">
        <w:rPr>
          <w:rFonts w:asciiTheme="majorHAnsi" w:hAnsiTheme="majorHAnsi" w:cs="Arial"/>
        </w:rPr>
        <w:lastRenderedPageBreak/>
        <w:t>IN WITNESS THEREOF, the parties have executed this Agreement as of the Effective Date.</w:t>
      </w:r>
    </w:p>
    <w:tbl>
      <w:tblPr>
        <w:tblW w:w="0" w:type="auto"/>
        <w:tblLayout w:type="fixed"/>
        <w:tblLook w:val="0000" w:firstRow="0" w:lastRow="0" w:firstColumn="0" w:lastColumn="0" w:noHBand="0" w:noVBand="0"/>
      </w:tblPr>
      <w:tblGrid>
        <w:gridCol w:w="4788"/>
        <w:gridCol w:w="4788"/>
      </w:tblGrid>
      <w:tr w:rsidR="00C36753" w:rsidRPr="009830E9" w14:paraId="003BF2C1" w14:textId="77777777" w:rsidTr="003E3497">
        <w:tc>
          <w:tcPr>
            <w:tcW w:w="4788" w:type="dxa"/>
          </w:tcPr>
          <w:p w14:paraId="59E3FE83" w14:textId="77777777" w:rsidR="00C36753" w:rsidRPr="009830E9" w:rsidRDefault="00C36753" w:rsidP="003E3497">
            <w:pPr>
              <w:keepNext/>
              <w:rPr>
                <w:rFonts w:asciiTheme="majorHAnsi" w:hAnsiTheme="majorHAnsi" w:cs="Arial"/>
              </w:rPr>
            </w:pPr>
          </w:p>
          <w:p w14:paraId="1AA7C16E" w14:textId="77777777" w:rsidR="00C36753" w:rsidRPr="009830E9" w:rsidRDefault="00C36753" w:rsidP="003E3497">
            <w:pPr>
              <w:keepNext/>
              <w:rPr>
                <w:rFonts w:asciiTheme="majorHAnsi" w:hAnsiTheme="majorHAnsi" w:cs="Arial"/>
                <w:b/>
              </w:rPr>
            </w:pPr>
            <w:r w:rsidRPr="009830E9">
              <w:rPr>
                <w:rFonts w:asciiTheme="majorHAnsi" w:hAnsiTheme="majorHAnsi" w:cs="Arial"/>
                <w:b/>
              </w:rPr>
              <w:t>______________________________</w:t>
            </w:r>
            <w:r w:rsidRPr="009830E9">
              <w:rPr>
                <w:rFonts w:asciiTheme="majorHAnsi" w:hAnsiTheme="majorHAnsi" w:cs="Arial"/>
                <w:b/>
              </w:rPr>
              <w:br/>
              <w:t>CUSTOMER</w:t>
            </w:r>
            <w:r w:rsidRPr="009830E9">
              <w:rPr>
                <w:rFonts w:asciiTheme="majorHAnsi" w:hAnsiTheme="majorHAnsi" w:cs="Arial"/>
                <w:b/>
              </w:rPr>
              <w:br/>
            </w:r>
          </w:p>
        </w:tc>
        <w:tc>
          <w:tcPr>
            <w:tcW w:w="4788" w:type="dxa"/>
          </w:tcPr>
          <w:p w14:paraId="30B46AA2" w14:textId="77777777" w:rsidR="00C36753" w:rsidRPr="009830E9" w:rsidRDefault="00C36753" w:rsidP="003E3497">
            <w:pPr>
              <w:keepNext/>
              <w:rPr>
                <w:rFonts w:asciiTheme="majorHAnsi" w:hAnsiTheme="majorHAnsi" w:cs="Arial"/>
              </w:rPr>
            </w:pPr>
          </w:p>
          <w:p w14:paraId="146BA23E" w14:textId="398B0DE6" w:rsidR="00C36753" w:rsidRPr="009830E9" w:rsidRDefault="00C36753" w:rsidP="003E3497">
            <w:pPr>
              <w:keepNext/>
              <w:rPr>
                <w:rFonts w:asciiTheme="majorHAnsi" w:hAnsiTheme="majorHAnsi" w:cs="Arial"/>
                <w:b/>
              </w:rPr>
            </w:pPr>
            <w:r w:rsidRPr="009830E9">
              <w:rPr>
                <w:rFonts w:asciiTheme="majorHAnsi" w:hAnsiTheme="majorHAnsi" w:cs="Arial"/>
                <w:b/>
              </w:rPr>
              <w:t>______________________________</w:t>
            </w:r>
            <w:r w:rsidRPr="009830E9">
              <w:rPr>
                <w:rFonts w:asciiTheme="majorHAnsi" w:hAnsiTheme="majorHAnsi" w:cs="Arial"/>
                <w:b/>
              </w:rPr>
              <w:br/>
            </w:r>
            <w:r w:rsidR="002E1D71">
              <w:rPr>
                <w:rFonts w:asciiTheme="majorHAnsi" w:hAnsiTheme="majorHAnsi" w:cs="Arial"/>
                <w:b/>
              </w:rPr>
              <w:t>PROVIDER</w:t>
            </w:r>
            <w:r w:rsidRPr="009830E9">
              <w:rPr>
                <w:rFonts w:asciiTheme="majorHAnsi" w:hAnsiTheme="majorHAnsi" w:cs="Arial"/>
                <w:b/>
              </w:rPr>
              <w:br/>
            </w:r>
          </w:p>
        </w:tc>
      </w:tr>
      <w:tr w:rsidR="00C36753" w:rsidRPr="009830E9" w14:paraId="39845A5B" w14:textId="77777777" w:rsidTr="003E3497">
        <w:tc>
          <w:tcPr>
            <w:tcW w:w="4788" w:type="dxa"/>
          </w:tcPr>
          <w:p w14:paraId="16DC7B81" w14:textId="77777777" w:rsidR="00C36753" w:rsidRPr="009830E9" w:rsidRDefault="00C36753" w:rsidP="003E3497">
            <w:pPr>
              <w:keepNext/>
              <w:rPr>
                <w:rFonts w:asciiTheme="majorHAnsi" w:hAnsiTheme="majorHAnsi" w:cs="Arial"/>
              </w:rPr>
            </w:pPr>
          </w:p>
        </w:tc>
        <w:tc>
          <w:tcPr>
            <w:tcW w:w="4788" w:type="dxa"/>
          </w:tcPr>
          <w:p w14:paraId="237ACFD8" w14:textId="77777777" w:rsidR="00C36753" w:rsidRPr="009830E9" w:rsidRDefault="00C36753" w:rsidP="003E3497">
            <w:pPr>
              <w:keepNext/>
              <w:rPr>
                <w:rFonts w:asciiTheme="majorHAnsi" w:hAnsiTheme="majorHAnsi" w:cs="Arial"/>
              </w:rPr>
            </w:pPr>
          </w:p>
        </w:tc>
      </w:tr>
      <w:tr w:rsidR="00C36753" w:rsidRPr="009830E9" w14:paraId="5FBAE566" w14:textId="77777777" w:rsidTr="003E3497">
        <w:tc>
          <w:tcPr>
            <w:tcW w:w="4788" w:type="dxa"/>
          </w:tcPr>
          <w:p w14:paraId="258B2CA7" w14:textId="77777777" w:rsidR="00C36753" w:rsidRPr="009830E9" w:rsidRDefault="00C36753" w:rsidP="003E3497">
            <w:pPr>
              <w:keepNext/>
              <w:rPr>
                <w:rFonts w:asciiTheme="majorHAnsi" w:hAnsiTheme="majorHAnsi" w:cs="Arial"/>
              </w:rPr>
            </w:pPr>
            <w:r w:rsidRPr="009830E9">
              <w:rPr>
                <w:rFonts w:asciiTheme="majorHAnsi" w:hAnsiTheme="majorHAnsi" w:cs="Arial"/>
              </w:rPr>
              <w:t>By: _________________________________</w:t>
            </w:r>
          </w:p>
          <w:p w14:paraId="673CC31B" w14:textId="77777777" w:rsidR="00C36753" w:rsidRPr="009830E9" w:rsidRDefault="00C36753" w:rsidP="003E3497">
            <w:pPr>
              <w:keepNext/>
              <w:tabs>
                <w:tab w:val="left" w:pos="1620"/>
              </w:tabs>
              <w:rPr>
                <w:rFonts w:asciiTheme="majorHAnsi" w:hAnsiTheme="majorHAnsi" w:cs="Arial"/>
              </w:rPr>
            </w:pPr>
            <w:r w:rsidRPr="009830E9">
              <w:rPr>
                <w:rFonts w:asciiTheme="majorHAnsi" w:hAnsiTheme="majorHAnsi" w:cs="Arial"/>
              </w:rPr>
              <w:tab/>
              <w:t>(signature)</w:t>
            </w:r>
          </w:p>
        </w:tc>
        <w:tc>
          <w:tcPr>
            <w:tcW w:w="4788" w:type="dxa"/>
          </w:tcPr>
          <w:p w14:paraId="2115C4BE" w14:textId="77777777" w:rsidR="00C36753" w:rsidRPr="009830E9" w:rsidRDefault="00C36753" w:rsidP="003E3497">
            <w:pPr>
              <w:keepNext/>
              <w:tabs>
                <w:tab w:val="left" w:pos="972"/>
              </w:tabs>
              <w:rPr>
                <w:rFonts w:asciiTheme="majorHAnsi" w:hAnsiTheme="majorHAnsi" w:cs="Arial"/>
              </w:rPr>
            </w:pPr>
            <w:r w:rsidRPr="009830E9">
              <w:rPr>
                <w:rFonts w:asciiTheme="majorHAnsi" w:hAnsiTheme="majorHAnsi" w:cs="Arial"/>
              </w:rPr>
              <w:t>By: _________________________________</w:t>
            </w:r>
          </w:p>
          <w:p w14:paraId="5B297002" w14:textId="77777777" w:rsidR="00C36753" w:rsidRPr="009830E9" w:rsidRDefault="00C36753" w:rsidP="003E3497">
            <w:pPr>
              <w:keepNext/>
              <w:tabs>
                <w:tab w:val="left" w:pos="1872"/>
              </w:tabs>
              <w:rPr>
                <w:rFonts w:asciiTheme="majorHAnsi" w:hAnsiTheme="majorHAnsi" w:cs="Arial"/>
              </w:rPr>
            </w:pPr>
            <w:r w:rsidRPr="009830E9">
              <w:rPr>
                <w:rFonts w:asciiTheme="majorHAnsi" w:hAnsiTheme="majorHAnsi" w:cs="Arial"/>
              </w:rPr>
              <w:tab/>
              <w:t>(signature)</w:t>
            </w:r>
          </w:p>
        </w:tc>
      </w:tr>
      <w:tr w:rsidR="00C36753" w:rsidRPr="009830E9" w14:paraId="598CD4B8" w14:textId="77777777" w:rsidTr="003E3497">
        <w:tc>
          <w:tcPr>
            <w:tcW w:w="4788" w:type="dxa"/>
          </w:tcPr>
          <w:p w14:paraId="1FFF70BE" w14:textId="77777777" w:rsidR="00C36753" w:rsidRPr="009830E9" w:rsidRDefault="00C36753" w:rsidP="003E3497">
            <w:pPr>
              <w:keepNext/>
              <w:rPr>
                <w:rFonts w:asciiTheme="majorHAnsi" w:hAnsiTheme="majorHAnsi" w:cs="Arial"/>
              </w:rPr>
            </w:pPr>
            <w:r w:rsidRPr="009830E9">
              <w:rPr>
                <w:rFonts w:asciiTheme="majorHAnsi" w:hAnsiTheme="majorHAnsi" w:cs="Arial"/>
              </w:rPr>
              <w:t>Name: _________________________________</w:t>
            </w:r>
          </w:p>
          <w:p w14:paraId="2594F813" w14:textId="77777777" w:rsidR="00C36753" w:rsidRPr="009830E9" w:rsidRDefault="00C36753" w:rsidP="003E3497">
            <w:pPr>
              <w:keepNext/>
              <w:tabs>
                <w:tab w:val="left" w:pos="1800"/>
              </w:tabs>
              <w:rPr>
                <w:rFonts w:asciiTheme="majorHAnsi" w:hAnsiTheme="majorHAnsi" w:cs="Arial"/>
              </w:rPr>
            </w:pPr>
            <w:r w:rsidRPr="009830E9">
              <w:rPr>
                <w:rFonts w:asciiTheme="majorHAnsi" w:hAnsiTheme="majorHAnsi" w:cs="Arial"/>
              </w:rPr>
              <w:tab/>
              <w:t>(print)</w:t>
            </w:r>
          </w:p>
        </w:tc>
        <w:tc>
          <w:tcPr>
            <w:tcW w:w="4788" w:type="dxa"/>
          </w:tcPr>
          <w:p w14:paraId="5EFDBC94" w14:textId="77777777" w:rsidR="00C36753" w:rsidRPr="009830E9" w:rsidRDefault="00C36753" w:rsidP="003E3497">
            <w:pPr>
              <w:keepNext/>
              <w:rPr>
                <w:rFonts w:asciiTheme="majorHAnsi" w:hAnsiTheme="majorHAnsi" w:cs="Arial"/>
              </w:rPr>
            </w:pPr>
            <w:r w:rsidRPr="009830E9">
              <w:rPr>
                <w:rFonts w:asciiTheme="majorHAnsi" w:hAnsiTheme="majorHAnsi" w:cs="Arial"/>
              </w:rPr>
              <w:t>Name: _________________________________</w:t>
            </w:r>
          </w:p>
          <w:p w14:paraId="47386523" w14:textId="77777777" w:rsidR="00C36753" w:rsidRPr="009830E9" w:rsidRDefault="00C36753" w:rsidP="003E3497">
            <w:pPr>
              <w:keepNext/>
              <w:tabs>
                <w:tab w:val="left" w:pos="2052"/>
              </w:tabs>
              <w:rPr>
                <w:rFonts w:asciiTheme="majorHAnsi" w:hAnsiTheme="majorHAnsi" w:cs="Arial"/>
              </w:rPr>
            </w:pPr>
            <w:r w:rsidRPr="009830E9">
              <w:rPr>
                <w:rFonts w:asciiTheme="majorHAnsi" w:hAnsiTheme="majorHAnsi" w:cs="Arial"/>
              </w:rPr>
              <w:tab/>
              <w:t>(print)</w:t>
            </w:r>
          </w:p>
        </w:tc>
      </w:tr>
      <w:tr w:rsidR="00C36753" w:rsidRPr="009830E9" w14:paraId="46D8C996" w14:textId="77777777" w:rsidTr="003E3497">
        <w:tc>
          <w:tcPr>
            <w:tcW w:w="4788" w:type="dxa"/>
          </w:tcPr>
          <w:p w14:paraId="0AC96AFE" w14:textId="77777777" w:rsidR="00C36753" w:rsidRPr="009830E9" w:rsidRDefault="00C36753" w:rsidP="003E3497">
            <w:pPr>
              <w:keepNext/>
              <w:rPr>
                <w:rFonts w:asciiTheme="majorHAnsi" w:hAnsiTheme="majorHAnsi" w:cs="Arial"/>
              </w:rPr>
            </w:pPr>
            <w:r w:rsidRPr="009830E9">
              <w:rPr>
                <w:rFonts w:asciiTheme="majorHAnsi" w:hAnsiTheme="majorHAnsi" w:cs="Arial"/>
              </w:rPr>
              <w:t>Title: __________________________________</w:t>
            </w:r>
          </w:p>
        </w:tc>
        <w:tc>
          <w:tcPr>
            <w:tcW w:w="4788" w:type="dxa"/>
          </w:tcPr>
          <w:p w14:paraId="6C1A4513" w14:textId="77777777" w:rsidR="00C36753" w:rsidRPr="009830E9" w:rsidRDefault="00C36753" w:rsidP="003E3497">
            <w:pPr>
              <w:keepNext/>
              <w:rPr>
                <w:rFonts w:asciiTheme="majorHAnsi" w:hAnsiTheme="majorHAnsi" w:cs="Arial"/>
              </w:rPr>
            </w:pPr>
            <w:r w:rsidRPr="009830E9">
              <w:rPr>
                <w:rFonts w:asciiTheme="majorHAnsi" w:hAnsiTheme="majorHAnsi" w:cs="Arial"/>
              </w:rPr>
              <w:t>Title: _________________________________</w:t>
            </w:r>
          </w:p>
        </w:tc>
      </w:tr>
      <w:tr w:rsidR="00C36753" w:rsidRPr="009830E9" w14:paraId="3E765805" w14:textId="77777777" w:rsidTr="003E3497">
        <w:tc>
          <w:tcPr>
            <w:tcW w:w="4788" w:type="dxa"/>
          </w:tcPr>
          <w:p w14:paraId="05BA57B0" w14:textId="77777777" w:rsidR="00C36753" w:rsidRPr="009830E9" w:rsidRDefault="00C36753" w:rsidP="003E3497">
            <w:pPr>
              <w:rPr>
                <w:rFonts w:asciiTheme="majorHAnsi" w:hAnsiTheme="majorHAnsi" w:cs="Arial"/>
              </w:rPr>
            </w:pPr>
            <w:r w:rsidRPr="009830E9">
              <w:rPr>
                <w:rFonts w:asciiTheme="majorHAnsi" w:hAnsiTheme="majorHAnsi" w:cs="Arial"/>
              </w:rPr>
              <w:t>Date: _________________________________</w:t>
            </w:r>
          </w:p>
        </w:tc>
        <w:tc>
          <w:tcPr>
            <w:tcW w:w="4788" w:type="dxa"/>
          </w:tcPr>
          <w:p w14:paraId="58C2A665" w14:textId="77777777" w:rsidR="00C36753" w:rsidRPr="009830E9" w:rsidRDefault="00C36753" w:rsidP="003E3497">
            <w:pPr>
              <w:rPr>
                <w:rFonts w:asciiTheme="majorHAnsi" w:hAnsiTheme="majorHAnsi" w:cs="Arial"/>
              </w:rPr>
            </w:pPr>
            <w:r w:rsidRPr="009830E9">
              <w:rPr>
                <w:rFonts w:asciiTheme="majorHAnsi" w:hAnsiTheme="majorHAnsi" w:cs="Arial"/>
              </w:rPr>
              <w:t>Date: _________________________________</w:t>
            </w:r>
          </w:p>
        </w:tc>
      </w:tr>
    </w:tbl>
    <w:p w14:paraId="5D1B7DCC" w14:textId="77777777" w:rsidR="00C36753" w:rsidRPr="009830E9" w:rsidRDefault="00C36753">
      <w:pPr>
        <w:widowControl/>
        <w:spacing w:after="0" w:line="240" w:lineRule="auto"/>
        <w:rPr>
          <w:rFonts w:asciiTheme="majorHAnsi" w:hAnsiTheme="majorHAnsi" w:cs="Arial"/>
          <w:b/>
        </w:rPr>
      </w:pPr>
    </w:p>
    <w:p w14:paraId="02B5EDFA" w14:textId="77777777" w:rsidR="0097219C" w:rsidRPr="009830E9" w:rsidRDefault="0097219C">
      <w:pPr>
        <w:widowControl/>
        <w:spacing w:after="0" w:line="240" w:lineRule="auto"/>
        <w:rPr>
          <w:rFonts w:asciiTheme="majorHAnsi" w:hAnsiTheme="majorHAnsi" w:cs="Arial"/>
          <w:b/>
        </w:rPr>
      </w:pPr>
      <w:r w:rsidRPr="009830E9">
        <w:rPr>
          <w:rFonts w:asciiTheme="majorHAnsi" w:hAnsiTheme="majorHAnsi" w:cs="Arial"/>
          <w:b/>
        </w:rPr>
        <w:br w:type="page"/>
      </w:r>
    </w:p>
    <w:p w14:paraId="187754C2" w14:textId="77777777" w:rsidR="00392347" w:rsidRPr="009830E9" w:rsidRDefault="00FF1A54" w:rsidP="003A38FC">
      <w:pPr>
        <w:jc w:val="center"/>
        <w:rPr>
          <w:rFonts w:asciiTheme="majorHAnsi" w:hAnsiTheme="majorHAnsi" w:cs="Arial"/>
          <w:b/>
        </w:rPr>
      </w:pPr>
      <w:r w:rsidRPr="009830E9">
        <w:rPr>
          <w:rFonts w:asciiTheme="majorHAnsi" w:hAnsiTheme="majorHAnsi" w:cs="Arial"/>
          <w:b/>
        </w:rPr>
        <w:lastRenderedPageBreak/>
        <w:t>ATTACHMENT A</w:t>
      </w:r>
      <w:r w:rsidRPr="009830E9">
        <w:rPr>
          <w:rFonts w:asciiTheme="majorHAnsi" w:hAnsiTheme="majorHAnsi" w:cs="Arial"/>
          <w:b/>
        </w:rPr>
        <w:br/>
      </w:r>
      <w:r w:rsidR="00FC3161" w:rsidRPr="009830E9">
        <w:rPr>
          <w:rFonts w:asciiTheme="majorHAnsi" w:hAnsiTheme="majorHAnsi" w:cs="Arial"/>
          <w:b/>
        </w:rPr>
        <w:t>Customization</w:t>
      </w:r>
      <w:r w:rsidR="009E273C" w:rsidRPr="009830E9">
        <w:rPr>
          <w:rFonts w:asciiTheme="majorHAnsi" w:hAnsiTheme="majorHAnsi" w:cs="Arial"/>
          <w:b/>
        </w:rPr>
        <w:t xml:space="preserve"> Services Statement of Work</w:t>
      </w:r>
    </w:p>
    <w:p w14:paraId="34FB4E27" w14:textId="02F22998" w:rsidR="00FF1A54" w:rsidRPr="009830E9" w:rsidRDefault="00FF1A54" w:rsidP="003A38FC">
      <w:pPr>
        <w:keepNext/>
        <w:rPr>
          <w:rFonts w:asciiTheme="majorHAnsi" w:hAnsiTheme="majorHAnsi" w:cs="Arial"/>
        </w:rPr>
      </w:pPr>
      <w:r w:rsidRPr="009830E9">
        <w:rPr>
          <w:rFonts w:asciiTheme="majorHAnsi" w:hAnsiTheme="majorHAnsi" w:cs="Arial"/>
        </w:rPr>
        <w:t xml:space="preserve">I. </w:t>
      </w:r>
      <w:r w:rsidRPr="009830E9">
        <w:rPr>
          <w:rFonts w:asciiTheme="majorHAnsi" w:hAnsiTheme="majorHAnsi" w:cs="Arial"/>
        </w:rPr>
        <w:tab/>
      </w:r>
      <w:r w:rsidR="00FC3161" w:rsidRPr="009830E9">
        <w:rPr>
          <w:rFonts w:asciiTheme="majorHAnsi" w:hAnsiTheme="majorHAnsi" w:cs="Arial"/>
          <w:u w:val="single"/>
        </w:rPr>
        <w:t>Customization</w:t>
      </w:r>
      <w:r w:rsidR="00C60EAF" w:rsidRPr="009830E9">
        <w:rPr>
          <w:rFonts w:asciiTheme="majorHAnsi" w:hAnsiTheme="majorHAnsi" w:cs="Arial"/>
          <w:u w:val="single"/>
        </w:rPr>
        <w:t xml:space="preserve"> Service</w:t>
      </w:r>
      <w:r w:rsidRPr="009830E9">
        <w:rPr>
          <w:rFonts w:asciiTheme="majorHAnsi" w:hAnsiTheme="majorHAnsi" w:cs="Arial"/>
          <w:u w:val="single"/>
        </w:rPr>
        <w:t>s &amp; Deliverables</w:t>
      </w:r>
      <w:r w:rsidRPr="009830E9">
        <w:rPr>
          <w:rFonts w:asciiTheme="majorHAnsi" w:hAnsiTheme="majorHAnsi" w:cs="Arial"/>
        </w:rPr>
        <w:t xml:space="preserve">.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provide the following services: [Insert description of </w:t>
      </w:r>
      <w:r w:rsidR="00FC3161" w:rsidRPr="009830E9">
        <w:rPr>
          <w:rFonts w:asciiTheme="majorHAnsi" w:hAnsiTheme="majorHAnsi" w:cs="Arial"/>
        </w:rPr>
        <w:t>Customization</w:t>
      </w:r>
      <w:r w:rsidR="00C60EAF" w:rsidRPr="009830E9">
        <w:rPr>
          <w:rFonts w:asciiTheme="majorHAnsi" w:hAnsiTheme="majorHAnsi" w:cs="Arial"/>
        </w:rPr>
        <w:t xml:space="preserve"> Service</w:t>
      </w:r>
      <w:r w:rsidRPr="009830E9">
        <w:rPr>
          <w:rFonts w:asciiTheme="majorHAnsi" w:hAnsiTheme="majorHAnsi" w:cs="Arial"/>
        </w:rPr>
        <w:t xml:space="preserve">s. Include technical specifications for any </w:t>
      </w:r>
      <w:r w:rsidR="00D55087" w:rsidRPr="009830E9">
        <w:rPr>
          <w:rFonts w:asciiTheme="majorHAnsi" w:hAnsiTheme="majorHAnsi" w:cs="Arial"/>
        </w:rPr>
        <w:t>Deliverables.</w:t>
      </w:r>
      <w:r w:rsidRPr="009830E9">
        <w:rPr>
          <w:rFonts w:asciiTheme="majorHAnsi" w:hAnsiTheme="majorHAnsi" w:cs="Arial"/>
        </w:rPr>
        <w:t>]</w:t>
      </w:r>
    </w:p>
    <w:p w14:paraId="27F1F713" w14:textId="77777777" w:rsidR="00FF1A54" w:rsidRPr="009830E9" w:rsidRDefault="00FF1A54" w:rsidP="003A38FC">
      <w:pPr>
        <w:keepNext/>
        <w:rPr>
          <w:rFonts w:asciiTheme="majorHAnsi" w:hAnsiTheme="majorHAnsi" w:cs="Arial"/>
        </w:rPr>
      </w:pPr>
      <w:r w:rsidRPr="009830E9">
        <w:rPr>
          <w:rFonts w:asciiTheme="majorHAnsi" w:hAnsiTheme="majorHAnsi" w:cs="Arial"/>
        </w:rPr>
        <w:t>_______________________________________________________________</w:t>
      </w:r>
    </w:p>
    <w:p w14:paraId="08A063A1" w14:textId="77777777" w:rsidR="00FF1A54" w:rsidRPr="009830E9" w:rsidRDefault="00FF1A54" w:rsidP="003A38FC">
      <w:pPr>
        <w:keepNext/>
        <w:rPr>
          <w:rFonts w:asciiTheme="majorHAnsi" w:hAnsiTheme="majorHAnsi" w:cs="Arial"/>
        </w:rPr>
      </w:pPr>
    </w:p>
    <w:p w14:paraId="0C1AD528" w14:textId="53EFD71C" w:rsidR="00FF1A54" w:rsidRPr="009830E9" w:rsidRDefault="00FF1A54" w:rsidP="003A38FC">
      <w:pPr>
        <w:keepNext/>
        <w:rPr>
          <w:rFonts w:asciiTheme="majorHAnsi" w:hAnsiTheme="majorHAnsi" w:cs="Arial"/>
        </w:rPr>
      </w:pPr>
      <w:r w:rsidRPr="009830E9">
        <w:rPr>
          <w:rFonts w:asciiTheme="majorHAnsi" w:hAnsiTheme="majorHAnsi" w:cs="Arial"/>
        </w:rPr>
        <w:t xml:space="preserve">II. </w:t>
      </w:r>
      <w:r w:rsidRPr="009830E9">
        <w:rPr>
          <w:rFonts w:asciiTheme="majorHAnsi" w:hAnsiTheme="majorHAnsi" w:cs="Arial"/>
        </w:rPr>
        <w:tab/>
      </w:r>
      <w:r w:rsidRPr="009830E9">
        <w:rPr>
          <w:rFonts w:asciiTheme="majorHAnsi" w:hAnsiTheme="majorHAnsi" w:cs="Arial"/>
          <w:u w:val="single"/>
        </w:rPr>
        <w:t>Customer Cooperation</w:t>
      </w:r>
      <w:r w:rsidRPr="009830E9">
        <w:rPr>
          <w:rFonts w:asciiTheme="majorHAnsi" w:hAnsiTheme="majorHAnsi" w:cs="Arial"/>
        </w:rPr>
        <w:t xml:space="preserve">. Customer </w:t>
      </w:r>
      <w:r w:rsidR="003A13BB">
        <w:rPr>
          <w:rFonts w:asciiTheme="majorHAnsi" w:hAnsiTheme="majorHAnsi" w:cs="Arial"/>
        </w:rPr>
        <w:t>shall</w:t>
      </w:r>
      <w:r w:rsidRPr="009830E9">
        <w:rPr>
          <w:rFonts w:asciiTheme="majorHAnsi" w:hAnsiTheme="majorHAnsi" w:cs="Arial"/>
        </w:rPr>
        <w:t xml:space="preserve"> reasonably cooperate with </w:t>
      </w:r>
      <w:r w:rsidR="002E1D71">
        <w:rPr>
          <w:rFonts w:asciiTheme="majorHAnsi" w:hAnsiTheme="majorHAnsi" w:cs="Arial"/>
        </w:rPr>
        <w:t>Provider</w:t>
      </w:r>
      <w:r w:rsidRPr="009830E9">
        <w:rPr>
          <w:rFonts w:asciiTheme="majorHAnsi" w:hAnsiTheme="majorHAnsi" w:cs="Arial"/>
        </w:rPr>
        <w:t xml:space="preserve"> in the provision of services and </w:t>
      </w:r>
      <w:r w:rsidR="003A13BB">
        <w:rPr>
          <w:rFonts w:asciiTheme="majorHAnsi" w:hAnsiTheme="majorHAnsi" w:cs="Arial"/>
        </w:rPr>
        <w:t>shall</w:t>
      </w:r>
      <w:r w:rsidRPr="009830E9">
        <w:rPr>
          <w:rFonts w:asciiTheme="majorHAnsi" w:hAnsiTheme="majorHAnsi" w:cs="Arial"/>
        </w:rPr>
        <w:t xml:space="preserve"> provide the following assistance to </w:t>
      </w:r>
      <w:r w:rsidR="002E1D71">
        <w:rPr>
          <w:rFonts w:asciiTheme="majorHAnsi" w:hAnsiTheme="majorHAnsi" w:cs="Arial"/>
        </w:rPr>
        <w:t>Provider</w:t>
      </w:r>
      <w:r w:rsidRPr="009830E9">
        <w:rPr>
          <w:rFonts w:asciiTheme="majorHAnsi" w:hAnsiTheme="majorHAnsi" w:cs="Arial"/>
        </w:rPr>
        <w:t>: _______________________________________________________________</w:t>
      </w:r>
    </w:p>
    <w:p w14:paraId="7C7025D0" w14:textId="77777777" w:rsidR="00FF1A54" w:rsidRPr="009830E9" w:rsidRDefault="00FF1A54" w:rsidP="003A38FC">
      <w:pPr>
        <w:keepNext/>
        <w:rPr>
          <w:rFonts w:asciiTheme="majorHAnsi" w:hAnsiTheme="majorHAnsi" w:cs="Arial"/>
        </w:rPr>
      </w:pPr>
    </w:p>
    <w:p w14:paraId="756784EF" w14:textId="77777777" w:rsidR="007166EB" w:rsidRPr="009830E9" w:rsidRDefault="00FF1A54" w:rsidP="003A38FC">
      <w:pPr>
        <w:keepNext/>
        <w:rPr>
          <w:rFonts w:asciiTheme="majorHAnsi" w:hAnsiTheme="majorHAnsi" w:cs="Arial"/>
        </w:rPr>
      </w:pPr>
      <w:r w:rsidRPr="009830E9">
        <w:rPr>
          <w:rFonts w:asciiTheme="majorHAnsi" w:hAnsiTheme="majorHAnsi" w:cs="Arial"/>
        </w:rPr>
        <w:t xml:space="preserve">III. </w:t>
      </w:r>
      <w:r w:rsidRPr="009830E9">
        <w:rPr>
          <w:rFonts w:asciiTheme="majorHAnsi" w:hAnsiTheme="majorHAnsi" w:cs="Arial"/>
        </w:rPr>
        <w:tab/>
      </w:r>
      <w:r w:rsidRPr="009830E9">
        <w:rPr>
          <w:rFonts w:asciiTheme="majorHAnsi" w:hAnsiTheme="majorHAnsi" w:cs="Arial"/>
          <w:u w:val="single"/>
        </w:rPr>
        <w:t>Payment</w:t>
      </w:r>
      <w:r w:rsidR="007166EB" w:rsidRPr="009830E9">
        <w:rPr>
          <w:rFonts w:asciiTheme="majorHAnsi" w:hAnsiTheme="majorHAnsi" w:cs="Arial"/>
        </w:rPr>
        <w:t>.</w:t>
      </w:r>
    </w:p>
    <w:p w14:paraId="1F63C614" w14:textId="5E3BDFC8" w:rsidR="007166EB" w:rsidRPr="009830E9" w:rsidRDefault="007166EB" w:rsidP="003A38FC">
      <w:pPr>
        <w:keepNext/>
        <w:rPr>
          <w:rFonts w:asciiTheme="majorHAnsi" w:hAnsiTheme="majorHAnsi" w:cs="Arial"/>
        </w:rPr>
      </w:pPr>
      <w:r w:rsidRPr="009830E9">
        <w:rPr>
          <w:rFonts w:asciiTheme="majorHAnsi" w:hAnsiTheme="majorHAnsi" w:cs="Arial"/>
        </w:rPr>
        <w:t xml:space="preserve">Customer </w:t>
      </w:r>
      <w:r w:rsidR="003A13BB">
        <w:rPr>
          <w:rFonts w:asciiTheme="majorHAnsi" w:hAnsiTheme="majorHAnsi" w:cs="Arial"/>
        </w:rPr>
        <w:t>shall</w:t>
      </w:r>
      <w:r w:rsidRPr="009830E9">
        <w:rPr>
          <w:rFonts w:asciiTheme="majorHAnsi" w:hAnsiTheme="majorHAnsi" w:cs="Arial"/>
        </w:rPr>
        <w:t xml:space="preserve"> pay </w:t>
      </w:r>
      <w:r w:rsidR="002E1D71">
        <w:rPr>
          <w:rFonts w:asciiTheme="majorHAnsi" w:hAnsiTheme="majorHAnsi" w:cs="Arial"/>
        </w:rPr>
        <w:t>Provider</w:t>
      </w:r>
      <w:r w:rsidRPr="009830E9">
        <w:rPr>
          <w:rFonts w:asciiTheme="majorHAnsi" w:hAnsiTheme="majorHAnsi" w:cs="Arial"/>
        </w:rPr>
        <w:t xml:space="preserve"> the following amounts, each due 30 days after the milestone in question (each as defined in Item __ of this Attachment A):</w:t>
      </w:r>
    </w:p>
    <w:p w14:paraId="51B2AD7A" w14:textId="77777777" w:rsidR="007166EB" w:rsidRPr="009830E9" w:rsidRDefault="007166EB" w:rsidP="003A38FC">
      <w:pPr>
        <w:pStyle w:val="ListParagraph"/>
        <w:keepNext/>
        <w:numPr>
          <w:ilvl w:val="0"/>
          <w:numId w:val="22"/>
        </w:numPr>
        <w:rPr>
          <w:rFonts w:asciiTheme="majorHAnsi" w:hAnsiTheme="majorHAnsi" w:cs="Arial"/>
        </w:rPr>
      </w:pPr>
      <w:r w:rsidRPr="009830E9">
        <w:rPr>
          <w:rFonts w:asciiTheme="majorHAnsi" w:hAnsiTheme="majorHAnsi" w:cs="Arial"/>
        </w:rPr>
        <w:t>Milestone 1: $_____________.</w:t>
      </w:r>
    </w:p>
    <w:p w14:paraId="4EB614B6" w14:textId="77777777" w:rsidR="007166EB" w:rsidRPr="009830E9" w:rsidRDefault="007166EB" w:rsidP="003A38FC">
      <w:pPr>
        <w:pStyle w:val="ListParagraph"/>
        <w:keepNext/>
        <w:numPr>
          <w:ilvl w:val="0"/>
          <w:numId w:val="22"/>
        </w:numPr>
        <w:rPr>
          <w:rFonts w:asciiTheme="majorHAnsi" w:hAnsiTheme="majorHAnsi" w:cs="Arial"/>
        </w:rPr>
      </w:pPr>
      <w:r w:rsidRPr="009830E9">
        <w:rPr>
          <w:rFonts w:asciiTheme="majorHAnsi" w:hAnsiTheme="majorHAnsi" w:cs="Arial"/>
        </w:rPr>
        <w:t>Milestone 2: $____________.</w:t>
      </w:r>
    </w:p>
    <w:p w14:paraId="3A455978" w14:textId="77777777" w:rsidR="007166EB" w:rsidRPr="009830E9" w:rsidRDefault="007166EB" w:rsidP="003A38FC">
      <w:pPr>
        <w:pStyle w:val="ListParagraph"/>
        <w:keepNext/>
        <w:numPr>
          <w:ilvl w:val="0"/>
          <w:numId w:val="22"/>
        </w:numPr>
        <w:rPr>
          <w:rFonts w:asciiTheme="majorHAnsi" w:hAnsiTheme="majorHAnsi" w:cs="Arial"/>
        </w:rPr>
      </w:pPr>
      <w:r w:rsidRPr="009830E9">
        <w:rPr>
          <w:rFonts w:asciiTheme="majorHAnsi" w:hAnsiTheme="majorHAnsi" w:cs="Arial"/>
        </w:rPr>
        <w:t>Final Milestone: $_____________.</w:t>
      </w:r>
    </w:p>
    <w:p w14:paraId="118611C9" w14:textId="674591E2" w:rsidR="00FF1A54" w:rsidRPr="009830E9" w:rsidRDefault="007166EB" w:rsidP="003A38FC">
      <w:pPr>
        <w:keepNext/>
        <w:rPr>
          <w:rFonts w:asciiTheme="majorHAnsi" w:hAnsiTheme="majorHAnsi" w:cs="Arial"/>
        </w:rPr>
      </w:pPr>
      <w:r w:rsidRPr="009830E9">
        <w:rPr>
          <w:rFonts w:asciiTheme="majorHAnsi" w:hAnsiTheme="majorHAnsi" w:cs="Arial"/>
        </w:rPr>
        <w:t xml:space="preserve">In addition, Customer </w:t>
      </w:r>
      <w:r w:rsidR="003A13BB">
        <w:rPr>
          <w:rFonts w:asciiTheme="majorHAnsi" w:hAnsiTheme="majorHAnsi" w:cs="Arial"/>
        </w:rPr>
        <w:t>shall</w:t>
      </w:r>
      <w:r w:rsidRPr="009830E9">
        <w:rPr>
          <w:rFonts w:asciiTheme="majorHAnsi" w:hAnsiTheme="majorHAnsi" w:cs="Arial"/>
        </w:rPr>
        <w:t xml:space="preserve"> pay for Professional Services on a time and materials basis, according to the rate schedule in __________________. </w:t>
      </w:r>
      <w:r w:rsidR="002E1D71">
        <w:rPr>
          <w:rFonts w:asciiTheme="majorHAnsi" w:hAnsiTheme="majorHAnsi" w:cs="Arial"/>
        </w:rPr>
        <w:t>Provider</w:t>
      </w:r>
      <w:r w:rsidRPr="009830E9">
        <w:rPr>
          <w:rFonts w:asciiTheme="majorHAnsi" w:hAnsiTheme="majorHAnsi" w:cs="Arial"/>
        </w:rPr>
        <w:t xml:space="preserve"> </w:t>
      </w:r>
      <w:r w:rsidR="003A13BB">
        <w:rPr>
          <w:rFonts w:asciiTheme="majorHAnsi" w:hAnsiTheme="majorHAnsi" w:cs="Arial"/>
        </w:rPr>
        <w:t>shall</w:t>
      </w:r>
      <w:r w:rsidRPr="009830E9">
        <w:rPr>
          <w:rFonts w:asciiTheme="majorHAnsi" w:hAnsiTheme="majorHAnsi" w:cs="Arial"/>
        </w:rPr>
        <w:t xml:space="preserve"> invoice all amounts due on the last day of each calendar quarter. </w:t>
      </w:r>
    </w:p>
    <w:p w14:paraId="5F65008B" w14:textId="77777777" w:rsidR="00FF1A54" w:rsidRPr="009830E9" w:rsidRDefault="00FF1A54" w:rsidP="003A38FC">
      <w:pPr>
        <w:keepNext/>
        <w:rPr>
          <w:rFonts w:asciiTheme="majorHAnsi" w:hAnsiTheme="majorHAnsi" w:cs="Arial"/>
        </w:rPr>
      </w:pPr>
    </w:p>
    <w:p w14:paraId="40D2BB00" w14:textId="074404A2" w:rsidR="00FF1A54" w:rsidRPr="009830E9" w:rsidRDefault="00FF1A54" w:rsidP="003A38FC">
      <w:pPr>
        <w:keepNext/>
        <w:rPr>
          <w:rFonts w:asciiTheme="majorHAnsi" w:hAnsiTheme="majorHAnsi" w:cs="Arial"/>
        </w:rPr>
      </w:pPr>
      <w:r w:rsidRPr="009830E9">
        <w:rPr>
          <w:rFonts w:asciiTheme="majorHAnsi" w:hAnsiTheme="majorHAnsi" w:cs="Arial"/>
        </w:rPr>
        <w:t xml:space="preserve">IV. </w:t>
      </w:r>
      <w:r w:rsidRPr="009830E9">
        <w:rPr>
          <w:rFonts w:asciiTheme="majorHAnsi" w:hAnsiTheme="majorHAnsi" w:cs="Arial"/>
        </w:rPr>
        <w:tab/>
      </w:r>
      <w:r w:rsidRPr="009830E9">
        <w:rPr>
          <w:rFonts w:asciiTheme="majorHAnsi" w:hAnsiTheme="majorHAnsi" w:cs="Arial"/>
          <w:u w:val="single"/>
        </w:rPr>
        <w:t>Additional Provisions</w:t>
      </w:r>
      <w:r w:rsidRPr="009830E9">
        <w:rPr>
          <w:rFonts w:asciiTheme="majorHAnsi" w:hAnsiTheme="majorHAnsi" w:cs="Arial"/>
        </w:rPr>
        <w:t>. In addition</w:t>
      </w:r>
      <w:r w:rsidR="00150899" w:rsidRPr="009830E9">
        <w:rPr>
          <w:rFonts w:asciiTheme="majorHAnsi" w:hAnsiTheme="majorHAnsi" w:cs="Arial"/>
        </w:rPr>
        <w:t>, the parties agree as follows:</w:t>
      </w:r>
      <w:r w:rsidR="00FB0342">
        <w:rPr>
          <w:rFonts w:asciiTheme="majorHAnsi" w:hAnsiTheme="majorHAnsi" w:cs="Arial"/>
        </w:rPr>
        <w:t xml:space="preserve"> </w:t>
      </w:r>
      <w:r w:rsidR="00FB0342" w:rsidRPr="009830E9">
        <w:rPr>
          <w:rFonts w:asciiTheme="majorHAnsi" w:hAnsiTheme="majorHAnsi" w:cs="Arial"/>
        </w:rPr>
        <w:t xml:space="preserve">[Insert </w:t>
      </w:r>
      <w:r w:rsidR="00FB0342">
        <w:rPr>
          <w:rFonts w:asciiTheme="majorHAnsi" w:hAnsiTheme="majorHAnsi" w:cs="Arial"/>
        </w:rPr>
        <w:t>termination dates and any other necessary provisions, or “N/A” if none</w:t>
      </w:r>
      <w:r w:rsidR="00FB0342" w:rsidRPr="009830E9">
        <w:rPr>
          <w:rFonts w:asciiTheme="majorHAnsi" w:hAnsiTheme="majorHAnsi" w:cs="Arial"/>
        </w:rPr>
        <w:t>.]</w:t>
      </w:r>
    </w:p>
    <w:p w14:paraId="6F5CB50E" w14:textId="77777777" w:rsidR="00FF1A54" w:rsidRPr="009830E9" w:rsidRDefault="00FF1A54" w:rsidP="003A38FC">
      <w:pPr>
        <w:keepNext/>
        <w:rPr>
          <w:rFonts w:asciiTheme="majorHAnsi" w:hAnsiTheme="majorHAnsi" w:cs="Arial"/>
        </w:rPr>
      </w:pPr>
      <w:r w:rsidRPr="009830E9">
        <w:rPr>
          <w:rFonts w:asciiTheme="majorHAnsi" w:hAnsiTheme="majorHAnsi" w:cs="Arial"/>
        </w:rPr>
        <w:t>_______________________________________________________________</w:t>
      </w:r>
    </w:p>
    <w:p w14:paraId="529AD3EB" w14:textId="77777777" w:rsidR="00C71806" w:rsidRPr="009830E9" w:rsidRDefault="00C71806" w:rsidP="003A38FC">
      <w:pPr>
        <w:rPr>
          <w:rFonts w:asciiTheme="majorHAnsi" w:hAnsiTheme="majorHAnsi" w:cs="Arial"/>
        </w:rPr>
      </w:pPr>
    </w:p>
    <w:p w14:paraId="18C0C5B3" w14:textId="77777777" w:rsidR="00C71806" w:rsidRPr="009830E9" w:rsidRDefault="00C71806" w:rsidP="003A38FC">
      <w:pPr>
        <w:widowControl/>
        <w:spacing w:line="240" w:lineRule="auto"/>
        <w:rPr>
          <w:rFonts w:asciiTheme="majorHAnsi" w:hAnsiTheme="majorHAnsi" w:cs="Arial"/>
        </w:rPr>
      </w:pPr>
      <w:r w:rsidRPr="009830E9">
        <w:rPr>
          <w:rFonts w:asciiTheme="majorHAnsi" w:hAnsiTheme="majorHAnsi" w:cs="Arial"/>
        </w:rPr>
        <w:br w:type="page"/>
      </w:r>
    </w:p>
    <w:p w14:paraId="366D2A03" w14:textId="77777777" w:rsidR="00C71806" w:rsidRPr="009830E9" w:rsidRDefault="00C71806" w:rsidP="003A38FC">
      <w:pPr>
        <w:jc w:val="center"/>
        <w:rPr>
          <w:rFonts w:asciiTheme="majorHAnsi" w:hAnsiTheme="majorHAnsi" w:cs="Arial"/>
          <w:b/>
        </w:rPr>
      </w:pPr>
      <w:r w:rsidRPr="009830E9">
        <w:rPr>
          <w:rFonts w:asciiTheme="majorHAnsi" w:hAnsiTheme="majorHAnsi" w:cs="Arial"/>
          <w:b/>
        </w:rPr>
        <w:lastRenderedPageBreak/>
        <w:t>ATTACHMENT B</w:t>
      </w:r>
      <w:r w:rsidRPr="009830E9">
        <w:rPr>
          <w:rFonts w:asciiTheme="majorHAnsi" w:hAnsiTheme="majorHAnsi" w:cs="Arial"/>
          <w:b/>
        </w:rPr>
        <w:br/>
      </w:r>
      <w:r w:rsidR="00B93F89" w:rsidRPr="009830E9">
        <w:rPr>
          <w:rFonts w:asciiTheme="majorHAnsi" w:hAnsiTheme="majorHAnsi" w:cs="Arial"/>
          <w:b/>
        </w:rPr>
        <w:t>Escrow Agreement</w:t>
      </w:r>
    </w:p>
    <w:p w14:paraId="14F18198" w14:textId="77777777" w:rsidR="00C71806" w:rsidRPr="009830E9" w:rsidRDefault="00C71806" w:rsidP="003A38FC">
      <w:pPr>
        <w:jc w:val="center"/>
        <w:rPr>
          <w:rFonts w:asciiTheme="majorHAnsi" w:hAnsiTheme="majorHAnsi" w:cs="Arial"/>
          <w:b/>
        </w:rPr>
      </w:pPr>
    </w:p>
    <w:p w14:paraId="10056928" w14:textId="77777777" w:rsidR="001B6FA2" w:rsidRPr="009830E9" w:rsidRDefault="00F33646" w:rsidP="003A38FC">
      <w:pPr>
        <w:rPr>
          <w:rFonts w:asciiTheme="majorHAnsi" w:hAnsiTheme="majorHAnsi" w:cs="Arial"/>
          <w:b/>
          <w:i/>
        </w:rPr>
      </w:pPr>
      <w:r w:rsidRPr="009830E9">
        <w:rPr>
          <w:rFonts w:asciiTheme="majorHAnsi" w:hAnsiTheme="majorHAnsi" w:cs="Arial"/>
          <w:b/>
          <w:i/>
        </w:rPr>
        <w:t>[I</w:t>
      </w:r>
      <w:r w:rsidR="00C71806" w:rsidRPr="009830E9">
        <w:rPr>
          <w:rFonts w:asciiTheme="majorHAnsi" w:hAnsiTheme="majorHAnsi" w:cs="Arial"/>
          <w:b/>
          <w:i/>
        </w:rPr>
        <w:t>nsert</w:t>
      </w:r>
      <w:r w:rsidRPr="009830E9">
        <w:rPr>
          <w:rFonts w:asciiTheme="majorHAnsi" w:hAnsiTheme="majorHAnsi" w:cs="Arial"/>
          <w:b/>
          <w:i/>
        </w:rPr>
        <w:t>.</w:t>
      </w:r>
      <w:r w:rsidR="00C71806" w:rsidRPr="009830E9">
        <w:rPr>
          <w:rFonts w:asciiTheme="majorHAnsi" w:hAnsiTheme="majorHAnsi" w:cs="Arial"/>
          <w:b/>
          <w:i/>
        </w:rPr>
        <w:t>]</w:t>
      </w:r>
    </w:p>
    <w:sectPr w:rsidR="001B6FA2" w:rsidRPr="009830E9" w:rsidSect="00CD51C0">
      <w:footerReference w:type="default" r:id="rId14"/>
      <w:headerReference w:type="first" r:id="rId15"/>
      <w:footerReference w:type="first" r:id="rId16"/>
      <w:pgSz w:w="12240" w:h="15840"/>
      <w:pgMar w:top="1440" w:right="1440" w:bottom="1440" w:left="1440" w:header="432" w:footer="1013"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1676782A" w14:textId="7BD0060D" w:rsidR="002E1D71" w:rsidRDefault="002E1D71">
      <w:pPr>
        <w:pStyle w:val="CommentText"/>
      </w:pPr>
      <w:r>
        <w:rPr>
          <w:rStyle w:val="CommentReference"/>
        </w:rPr>
        <w:annotationRef/>
      </w:r>
      <w:r>
        <w:rPr>
          <w:noProof/>
        </w:rPr>
        <w:t>This definition has three parts</w:t>
      </w:r>
      <w:r w:rsidR="00AF0023">
        <w:rPr>
          <w:noProof/>
        </w:rPr>
        <w:t>,</w:t>
      </w:r>
      <w:r>
        <w:rPr>
          <w:noProof/>
        </w:rPr>
        <w:t xml:space="preserve"> on the assumption that the software exists in three stages: </w:t>
      </w:r>
      <w:r w:rsidR="00AF0023">
        <w:rPr>
          <w:noProof/>
        </w:rPr>
        <w:t xml:space="preserve">(a) </w:t>
      </w:r>
      <w:r>
        <w:rPr>
          <w:noProof/>
        </w:rPr>
        <w:t xml:space="preserve">as inintially delivered, </w:t>
      </w:r>
      <w:r w:rsidR="00AF0023">
        <w:rPr>
          <w:noProof/>
        </w:rPr>
        <w:t xml:space="preserve">(b) </w:t>
      </w:r>
      <w:r>
        <w:rPr>
          <w:noProof/>
        </w:rPr>
        <w:t>individual deliverables, and</w:t>
      </w:r>
      <w:r w:rsidR="00AF0023">
        <w:rPr>
          <w:noProof/>
        </w:rPr>
        <w:t xml:space="preserve"> (c)</w:t>
      </w:r>
      <w:r>
        <w:rPr>
          <w:noProof/>
        </w:rPr>
        <w:t xml:space="preserve"> the final package comprising both.</w:t>
      </w:r>
    </w:p>
  </w:comment>
  <w:comment w:id="5" w:author="Author" w:initials="A">
    <w:p w14:paraId="72F60152" w14:textId="77777777" w:rsidR="004C0A37" w:rsidRDefault="004C0A37">
      <w:pPr>
        <w:pStyle w:val="CommentText"/>
      </w:pPr>
      <w:r>
        <w:rPr>
          <w:rStyle w:val="CommentReference"/>
        </w:rPr>
        <w:annotationRef/>
      </w:r>
      <w:r w:rsidR="001A4B15">
        <w:rPr>
          <w:noProof/>
        </w:rPr>
        <w:t>This concurrent users restriction is easily replaced with alternate license terms, like restrictions on copies or seats, or an enterprise license allowing reproduction as necessary for Customer's internal business purposes.</w:t>
      </w:r>
    </w:p>
  </w:comment>
  <w:comment w:id="14" w:author="Author" w:initials="A">
    <w:p w14:paraId="629D89FE" w14:textId="33B658AF" w:rsidR="006568E3" w:rsidRDefault="006568E3">
      <w:pPr>
        <w:pStyle w:val="CommentText"/>
      </w:pPr>
      <w:r>
        <w:rPr>
          <w:rStyle w:val="CommentReference"/>
        </w:rPr>
        <w:annotationRef/>
      </w:r>
      <w:r w:rsidR="002E1D71">
        <w:rPr>
          <w:noProof/>
        </w:rPr>
        <w:t>Provider</w:t>
      </w:r>
      <w:r w:rsidR="00F17F2D">
        <w:rPr>
          <w:noProof/>
        </w:rPr>
        <w:t>s should consider whether upgrades will interfere with customized functionality.</w:t>
      </w:r>
      <w:r w:rsidR="00472FF2">
        <w:rPr>
          <w:noProof/>
        </w:rPr>
        <w:t xml:space="preserve"> If so, consider exceptions to the contract's warranty provisions.</w:t>
      </w:r>
    </w:p>
  </w:comment>
  <w:comment w:id="17" w:author="Author" w:initials="A">
    <w:p w14:paraId="1E778B77" w14:textId="6CBDFB61" w:rsidR="00515B62" w:rsidRDefault="00515B62">
      <w:pPr>
        <w:pStyle w:val="CommentText"/>
      </w:pPr>
      <w:r>
        <w:rPr>
          <w:rStyle w:val="CommentReference"/>
        </w:rPr>
        <w:annotationRef/>
      </w:r>
      <w:r w:rsidR="00AF0023">
        <w:rPr>
          <w:noProof/>
        </w:rPr>
        <w:t>Consider adding a</w:t>
      </w:r>
      <w:r w:rsidR="00907A75">
        <w:rPr>
          <w:noProof/>
        </w:rPr>
        <w:t xml:space="preserve"> customer-friendly </w:t>
      </w:r>
      <w:r w:rsidR="00AF0023">
        <w:rPr>
          <w:noProof/>
        </w:rPr>
        <w:t>restriction: fees can only be increased "</w:t>
      </w:r>
      <w:r w:rsidRPr="00515B62">
        <w:rPr>
          <w:noProof/>
        </w:rPr>
        <w:t>by an amount not to exceed Provider’s prevailing prices to its customers generally for such products or services</w:t>
      </w:r>
      <w:r w:rsidR="00AF0023">
        <w:rPr>
          <w:noProof/>
        </w:rPr>
        <w:t>."</w:t>
      </w:r>
    </w:p>
  </w:comment>
  <w:comment w:id="20" w:author="Author" w:initials="A">
    <w:p w14:paraId="0F271D2E" w14:textId="7A95F7ED" w:rsidR="00515B62" w:rsidRDefault="00515B62">
      <w:pPr>
        <w:pStyle w:val="CommentText"/>
      </w:pPr>
      <w:r>
        <w:rPr>
          <w:rStyle w:val="CommentReference"/>
        </w:rPr>
        <w:annotationRef/>
      </w:r>
      <w:r w:rsidR="00AF0023">
        <w:rPr>
          <w:noProof/>
        </w:rPr>
        <w:t>A feedback assignment would favor the provider more. A feedback disclaimer (</w:t>
      </w:r>
      <w:r w:rsidR="00AF0023" w:rsidRPr="00515B62">
        <w:rPr>
          <w:i/>
          <w:iCs/>
          <w:noProof/>
        </w:rPr>
        <w:t>Tech Contracts Handbook</w:t>
      </w:r>
      <w:r w:rsidR="00AF0023">
        <w:rPr>
          <w:noProof/>
        </w:rPr>
        <w:t xml:space="preserve"> ch. II.T) would favor the customer more.</w:t>
      </w:r>
    </w:p>
  </w:comment>
  <w:comment w:id="25" w:author="Author" w:initials="A">
    <w:p w14:paraId="50C3C1FE" w14:textId="77777777" w:rsidR="009912A9" w:rsidRDefault="009912A9">
      <w:pPr>
        <w:pStyle w:val="CommentText"/>
      </w:pPr>
      <w:r>
        <w:rPr>
          <w:rStyle w:val="CommentReference"/>
        </w:rPr>
        <w:annotationRef/>
      </w:r>
      <w:r w:rsidR="00A30C46">
        <w:rPr>
          <w:noProof/>
        </w:rPr>
        <w:t xml:space="preserve">This can be easily transformed into a </w:t>
      </w:r>
      <w:r w:rsidR="00B0145B">
        <w:rPr>
          <w:noProof/>
        </w:rPr>
        <w:t xml:space="preserve">one-way </w:t>
      </w:r>
      <w:r w:rsidR="00A30C46">
        <w:rPr>
          <w:noProof/>
        </w:rPr>
        <w:t>confidentiality/NDA clause.</w:t>
      </w:r>
    </w:p>
  </w:comment>
  <w:comment w:id="31" w:author="Author" w:initials="A">
    <w:p w14:paraId="7105487B" w14:textId="7A37E833" w:rsidR="00E80FD9" w:rsidRDefault="00E80FD9" w:rsidP="00E80FD9">
      <w:pPr>
        <w:pStyle w:val="CommentText"/>
      </w:pPr>
      <w:r>
        <w:rPr>
          <w:rStyle w:val="CommentReference"/>
        </w:rPr>
        <w:annotationRef/>
      </w:r>
      <w:r>
        <w:t xml:space="preserve">This </w:t>
      </w:r>
      <w:r w:rsidR="00A81C33">
        <w:t>addresses</w:t>
      </w:r>
      <w:r>
        <w:t xml:space="preserve"> the requirements of the Defend Trade Secrets Act of 2016.</w:t>
      </w:r>
    </w:p>
  </w:comment>
  <w:comment w:id="33" w:author="Author" w:initials="A">
    <w:p w14:paraId="278ED26C" w14:textId="65511EA5" w:rsidR="00A6588F" w:rsidRDefault="00A6588F">
      <w:pPr>
        <w:pStyle w:val="CommentText"/>
      </w:pPr>
      <w:r>
        <w:rPr>
          <w:rStyle w:val="CommentReference"/>
        </w:rPr>
        <w:annotationRef/>
      </w:r>
      <w:r>
        <w:t>Without this, the provider could lose the right to statutory damages, due to 8.2.</w:t>
      </w:r>
    </w:p>
  </w:comment>
  <w:comment w:id="37" w:author="Author" w:initials="A">
    <w:p w14:paraId="38445ADE" w14:textId="57654049" w:rsidR="003426FC" w:rsidRDefault="003426FC">
      <w:pPr>
        <w:pStyle w:val="CommentText"/>
      </w:pPr>
      <w:r>
        <w:rPr>
          <w:rStyle w:val="CommentReference"/>
        </w:rPr>
        <w:annotationRef/>
      </w:r>
      <w:r>
        <w:t>This could be defined in the escrow agreement instead.</w:t>
      </w:r>
    </w:p>
  </w:comment>
  <w:comment w:id="42" w:author="Author" w:initials="A">
    <w:p w14:paraId="3AD44244" w14:textId="29CD9485" w:rsidR="00E27AE9" w:rsidRDefault="00E27AE9">
      <w:pPr>
        <w:pStyle w:val="CommentText"/>
      </w:pPr>
      <w:r>
        <w:rPr>
          <w:rStyle w:val="CommentReference"/>
        </w:rPr>
        <w:annotationRef/>
      </w:r>
      <w:r w:rsidR="00F17F2D">
        <w:rPr>
          <w:noProof/>
        </w:rPr>
        <w:t xml:space="preserve">You could instead warrant that each </w:t>
      </w:r>
      <w:r w:rsidR="00907A75">
        <w:rPr>
          <w:noProof/>
        </w:rPr>
        <w:t>d</w:t>
      </w:r>
      <w:r w:rsidR="00F17F2D">
        <w:rPr>
          <w:noProof/>
        </w:rPr>
        <w:t xml:space="preserve">eliverable will function according to its </w:t>
      </w:r>
      <w:r w:rsidR="00907A75">
        <w:rPr>
          <w:noProof/>
        </w:rPr>
        <w:t>s</w:t>
      </w:r>
      <w:r w:rsidR="00F17F2D">
        <w:rPr>
          <w:noProof/>
        </w:rPr>
        <w:t xml:space="preserve">pecifications, and possibly separately warrant that the </w:t>
      </w:r>
      <w:r w:rsidR="00907A75">
        <w:rPr>
          <w:noProof/>
        </w:rPr>
        <w:t>s</w:t>
      </w:r>
      <w:r w:rsidR="003F6585">
        <w:rPr>
          <w:noProof/>
        </w:rPr>
        <w:t>oftware</w:t>
      </w:r>
      <w:r w:rsidR="00F17F2D">
        <w:rPr>
          <w:noProof/>
        </w:rPr>
        <w:t xml:space="preserve"> as initially delivered will perform according to its </w:t>
      </w:r>
      <w:r w:rsidR="00907A75">
        <w:rPr>
          <w:noProof/>
        </w:rPr>
        <w:t>s</w:t>
      </w:r>
      <w:r w:rsidR="00F17F2D">
        <w:rPr>
          <w:noProof/>
        </w:rPr>
        <w:t>pecifications. (See the definition of "Specifications" in Article 1.) The result would be multiple warranties.</w:t>
      </w:r>
    </w:p>
  </w:comment>
  <w:comment w:id="43" w:author="Author" w:initials="A">
    <w:p w14:paraId="3E858C55" w14:textId="624D0B75" w:rsidR="009F3D23" w:rsidRDefault="009F3D23">
      <w:pPr>
        <w:pStyle w:val="CommentText"/>
      </w:pPr>
      <w:r>
        <w:rPr>
          <w:rStyle w:val="CommentReference"/>
        </w:rPr>
        <w:annotationRef/>
      </w:r>
      <w:r>
        <w:t>Consider adding a limited remedy, as in 10.1(a).</w:t>
      </w:r>
    </w:p>
  </w:comment>
  <w:comment w:id="59" w:author="Author" w:initials="A">
    <w:p w14:paraId="399CE9D6" w14:textId="4366D358" w:rsidR="00641F9A" w:rsidRDefault="00641F9A">
      <w:pPr>
        <w:pStyle w:val="CommentText"/>
      </w:pPr>
      <w:r>
        <w:rPr>
          <w:rStyle w:val="CommentReference"/>
        </w:rPr>
        <w:annotationRef/>
      </w:r>
      <w:r>
        <w:rPr>
          <w:noProof/>
        </w:rPr>
        <w:t>Many customers insist on mutual limits of liability. In those cases, the vendor should consider excluding IP infringement and possibly other claims from the limit.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76782A" w15:done="0"/>
  <w15:commentEx w15:paraId="72F60152" w15:done="0"/>
  <w15:commentEx w15:paraId="629D89FE" w15:done="0"/>
  <w15:commentEx w15:paraId="1E778B77" w15:done="0"/>
  <w15:commentEx w15:paraId="0F271D2E" w15:done="0"/>
  <w15:commentEx w15:paraId="50C3C1FE" w15:done="0"/>
  <w15:commentEx w15:paraId="7105487B" w15:done="0"/>
  <w15:commentEx w15:paraId="278ED26C" w15:done="0"/>
  <w15:commentEx w15:paraId="38445ADE" w15:done="0"/>
  <w15:commentEx w15:paraId="3AD44244" w15:done="0"/>
  <w15:commentEx w15:paraId="3E858C55" w15:done="0"/>
  <w15:commentEx w15:paraId="399CE9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6782A" w16cid:durableId="24E36501"/>
  <w16cid:commentId w16cid:paraId="72F60152" w16cid:durableId="209BCB68"/>
  <w16cid:commentId w16cid:paraId="629D89FE" w16cid:durableId="209BCB69"/>
  <w16cid:commentId w16cid:paraId="1E778B77" w16cid:durableId="24E36A00"/>
  <w16cid:commentId w16cid:paraId="0F271D2E" w16cid:durableId="24E36B3F"/>
  <w16cid:commentId w16cid:paraId="50C3C1FE" w16cid:durableId="209BCB6A"/>
  <w16cid:commentId w16cid:paraId="7105487B" w16cid:durableId="209BCB6B"/>
  <w16cid:commentId w16cid:paraId="278ED26C" w16cid:durableId="24E44E84"/>
  <w16cid:commentId w16cid:paraId="38445ADE" w16cid:durableId="24E4517B"/>
  <w16cid:commentId w16cid:paraId="3AD44244" w16cid:durableId="209BCB6D"/>
  <w16cid:commentId w16cid:paraId="3E858C55" w16cid:durableId="24E45364"/>
  <w16cid:commentId w16cid:paraId="399CE9D6" w16cid:durableId="24E45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48DF" w14:textId="77777777" w:rsidR="006E37D2" w:rsidRDefault="006E37D2">
      <w:pPr>
        <w:spacing w:after="0" w:line="240" w:lineRule="auto"/>
      </w:pPr>
      <w:r>
        <w:separator/>
      </w:r>
    </w:p>
  </w:endnote>
  <w:endnote w:type="continuationSeparator" w:id="0">
    <w:p w14:paraId="07469595" w14:textId="77777777" w:rsidR="006E37D2" w:rsidRDefault="006E37D2">
      <w:pPr>
        <w:spacing w:after="0" w:line="240" w:lineRule="auto"/>
      </w:pPr>
      <w:r>
        <w:continuationSeparator/>
      </w:r>
    </w:p>
  </w:endnote>
  <w:endnote w:type="continuationNotice" w:id="1">
    <w:p w14:paraId="26621ED8" w14:textId="77777777" w:rsidR="006E37D2" w:rsidRDefault="006E3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81"/>
      <w:docPartObj>
        <w:docPartGallery w:val="Page Numbers (Bottom of Page)"/>
        <w:docPartUnique/>
      </w:docPartObj>
    </w:sdtPr>
    <w:sdtEndPr/>
    <w:sdtContent>
      <w:p w14:paraId="4B5A1124" w14:textId="77777777" w:rsidR="002513F7" w:rsidRDefault="00987D3F">
        <w:pPr>
          <w:pStyle w:val="Footer"/>
          <w:jc w:val="center"/>
        </w:pPr>
        <w:r>
          <w:fldChar w:fldCharType="begin"/>
        </w:r>
        <w:r w:rsidR="00215004">
          <w:instrText xml:space="preserve"> PAGE   \* MERGEFORMAT </w:instrText>
        </w:r>
        <w:r>
          <w:fldChar w:fldCharType="separate"/>
        </w:r>
        <w:r w:rsidR="00546302">
          <w:rPr>
            <w:noProof/>
          </w:rPr>
          <w:t>12</w:t>
        </w:r>
        <w:r>
          <w:rPr>
            <w:noProof/>
          </w:rPr>
          <w:fldChar w:fldCharType="end"/>
        </w:r>
      </w:p>
    </w:sdtContent>
  </w:sdt>
  <w:p w14:paraId="59506F83" w14:textId="77777777" w:rsidR="002513F7" w:rsidRDefault="00251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3823" w14:textId="3BED5D48" w:rsidR="00927C05" w:rsidRPr="00AA3556" w:rsidRDefault="00987D3F" w:rsidP="00927C05">
    <w:pPr>
      <w:pStyle w:val="Footer"/>
      <w:jc w:val="right"/>
      <w:rPr>
        <w:rFonts w:ascii="Calibri" w:hAnsi="Calibri"/>
        <w:sz w:val="18"/>
        <w:szCs w:val="18"/>
      </w:rPr>
    </w:pPr>
    <w:r w:rsidRPr="00AA3556">
      <w:rPr>
        <w:sz w:val="18"/>
        <w:szCs w:val="18"/>
      </w:rPr>
      <w:fldChar w:fldCharType="begin"/>
    </w:r>
    <w:r w:rsidR="00927C05" w:rsidRPr="00AA3556">
      <w:rPr>
        <w:sz w:val="18"/>
        <w:szCs w:val="18"/>
      </w:rPr>
      <w:instrText xml:space="preserve"> FILENAME </w:instrText>
    </w:r>
    <w:r w:rsidRPr="00AA3556">
      <w:rPr>
        <w:sz w:val="18"/>
        <w:szCs w:val="18"/>
      </w:rPr>
      <w:fldChar w:fldCharType="separate"/>
    </w:r>
    <w:r w:rsidR="00A81C33">
      <w:rPr>
        <w:noProof/>
        <w:sz w:val="18"/>
        <w:szCs w:val="18"/>
      </w:rPr>
      <w:t>Lic-Cust-Maint.TechContractsHandbook 2021.09.09</w:t>
    </w:r>
    <w:r w:rsidRPr="00AA3556">
      <w:rPr>
        <w:sz w:val="18"/>
        <w:szCs w:val="18"/>
      </w:rPr>
      <w:fldChar w:fldCharType="end"/>
    </w:r>
  </w:p>
  <w:p w14:paraId="155F85E7" w14:textId="5DCCCF7E" w:rsidR="004071F7" w:rsidRPr="00862011" w:rsidRDefault="00862011" w:rsidP="00862011">
    <w:pPr>
      <w:pStyle w:val="Footer"/>
      <w:jc w:val="right"/>
      <w:rPr>
        <w:sz w:val="18"/>
        <w:szCs w:val="18"/>
      </w:rPr>
    </w:pPr>
    <w:r w:rsidRPr="00AA3556">
      <w:rPr>
        <w:sz w:val="18"/>
        <w:szCs w:val="18"/>
      </w:rPr>
      <w:t xml:space="preserve">© </w:t>
    </w:r>
    <w:r>
      <w:rPr>
        <w:sz w:val="18"/>
        <w:szCs w:val="18"/>
      </w:rPr>
      <w:t>2021 Tech Contracts Academy</w:t>
    </w:r>
    <w:r w:rsidRPr="00CB1698">
      <w:rPr>
        <w:sz w:val="18"/>
        <w:szCs w:val="18"/>
        <w:vertAlign w:val="superscript"/>
      </w:rPr>
      <w:t>®</w:t>
    </w:r>
    <w:r>
      <w:rPr>
        <w:sz w:val="18"/>
        <w:szCs w:val="18"/>
      </w:rPr>
      <w:t>,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0004" w14:textId="77777777" w:rsidR="006E37D2" w:rsidRDefault="006E37D2">
      <w:pPr>
        <w:spacing w:after="0" w:line="240" w:lineRule="auto"/>
      </w:pPr>
      <w:r>
        <w:separator/>
      </w:r>
    </w:p>
  </w:footnote>
  <w:footnote w:type="continuationSeparator" w:id="0">
    <w:p w14:paraId="41538F65" w14:textId="77777777" w:rsidR="006E37D2" w:rsidRDefault="006E37D2">
      <w:pPr>
        <w:spacing w:after="0" w:line="240" w:lineRule="auto"/>
      </w:pPr>
      <w:r>
        <w:continuationSeparator/>
      </w:r>
    </w:p>
  </w:footnote>
  <w:footnote w:type="continuationNotice" w:id="1">
    <w:p w14:paraId="48BF5C1F" w14:textId="77777777" w:rsidR="006E37D2" w:rsidRDefault="006E3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833E" w14:textId="54EF6291" w:rsidR="00862011" w:rsidRDefault="00D13230">
    <w:pPr>
      <w:pStyle w:val="Header"/>
    </w:pPr>
    <w:r w:rsidRPr="00D13230">
      <w:t xml:space="preserve">Revised </w:t>
    </w:r>
    <w:r w:rsidR="00862011">
      <w:t>Sept. 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AFF2CE0"/>
    <w:multiLevelType w:val="hybridMultilevel"/>
    <w:tmpl w:val="7C5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303535"/>
    <w:multiLevelType w:val="multilevel"/>
    <w:tmpl w:val="4FEC9D52"/>
    <w:lvl w:ilvl="0">
      <w:start w:val="1"/>
      <w:numFmt w:val="decimal"/>
      <w:suff w:val="space"/>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3"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16"/>
  </w:num>
  <w:num w:numId="5">
    <w:abstractNumId w:val="7"/>
  </w:num>
  <w:num w:numId="6">
    <w:abstractNumId w:val="20"/>
  </w:num>
  <w:num w:numId="7">
    <w:abstractNumId w:val="11"/>
  </w:num>
  <w:num w:numId="8">
    <w:abstractNumId w:val="12"/>
  </w:num>
  <w:num w:numId="9">
    <w:abstractNumId w:val="19"/>
  </w:num>
  <w:num w:numId="10">
    <w:abstractNumId w:val="15"/>
  </w:num>
  <w:num w:numId="11">
    <w:abstractNumId w:val="21"/>
  </w:num>
  <w:num w:numId="12">
    <w:abstractNumId w:val="5"/>
  </w:num>
  <w:num w:numId="13">
    <w:abstractNumId w:val="17"/>
  </w:num>
  <w:num w:numId="14">
    <w:abstractNumId w:val="4"/>
  </w:num>
  <w:num w:numId="15">
    <w:abstractNumId w:val="8"/>
  </w:num>
  <w:num w:numId="16">
    <w:abstractNumId w:val="13"/>
  </w:num>
  <w:num w:numId="17">
    <w:abstractNumId w:val="14"/>
  </w:num>
  <w:num w:numId="18">
    <w:abstractNumId w:val="18"/>
  </w:num>
  <w:num w:numId="19">
    <w:abstractNumId w:val="0"/>
  </w:num>
  <w:num w:numId="20">
    <w:abstractNumId w:val="6"/>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49E8"/>
    <w:rsid w:val="00007E3C"/>
    <w:rsid w:val="00010A7D"/>
    <w:rsid w:val="000124BC"/>
    <w:rsid w:val="00013D31"/>
    <w:rsid w:val="00020C19"/>
    <w:rsid w:val="00022B6A"/>
    <w:rsid w:val="0002602B"/>
    <w:rsid w:val="00027CD8"/>
    <w:rsid w:val="00036625"/>
    <w:rsid w:val="000410DC"/>
    <w:rsid w:val="0004253B"/>
    <w:rsid w:val="00043066"/>
    <w:rsid w:val="00045748"/>
    <w:rsid w:val="00061602"/>
    <w:rsid w:val="0006419F"/>
    <w:rsid w:val="00066F3B"/>
    <w:rsid w:val="0006770B"/>
    <w:rsid w:val="00067790"/>
    <w:rsid w:val="0007476E"/>
    <w:rsid w:val="000749B5"/>
    <w:rsid w:val="00077D89"/>
    <w:rsid w:val="000808BF"/>
    <w:rsid w:val="00081237"/>
    <w:rsid w:val="000826D7"/>
    <w:rsid w:val="00082CD5"/>
    <w:rsid w:val="00083EC5"/>
    <w:rsid w:val="000860A4"/>
    <w:rsid w:val="000868DE"/>
    <w:rsid w:val="00086B4E"/>
    <w:rsid w:val="00090572"/>
    <w:rsid w:val="00094420"/>
    <w:rsid w:val="00094B55"/>
    <w:rsid w:val="000A028D"/>
    <w:rsid w:val="000A3AB8"/>
    <w:rsid w:val="000A421A"/>
    <w:rsid w:val="000A5A82"/>
    <w:rsid w:val="000B010B"/>
    <w:rsid w:val="000B1522"/>
    <w:rsid w:val="000B2165"/>
    <w:rsid w:val="000B22E1"/>
    <w:rsid w:val="000B4154"/>
    <w:rsid w:val="000B5D31"/>
    <w:rsid w:val="000C3387"/>
    <w:rsid w:val="000C3557"/>
    <w:rsid w:val="000C49F6"/>
    <w:rsid w:val="000D10D8"/>
    <w:rsid w:val="000D2DF6"/>
    <w:rsid w:val="000E042D"/>
    <w:rsid w:val="000E0F42"/>
    <w:rsid w:val="000E328D"/>
    <w:rsid w:val="000E4768"/>
    <w:rsid w:val="000E5BE4"/>
    <w:rsid w:val="000E736F"/>
    <w:rsid w:val="000F150D"/>
    <w:rsid w:val="000F5C4B"/>
    <w:rsid w:val="0010348B"/>
    <w:rsid w:val="00111FFE"/>
    <w:rsid w:val="00116C13"/>
    <w:rsid w:val="001172F7"/>
    <w:rsid w:val="00123371"/>
    <w:rsid w:val="00150899"/>
    <w:rsid w:val="00151F80"/>
    <w:rsid w:val="001521E2"/>
    <w:rsid w:val="00153AD4"/>
    <w:rsid w:val="00162639"/>
    <w:rsid w:val="00164974"/>
    <w:rsid w:val="00166158"/>
    <w:rsid w:val="001767EB"/>
    <w:rsid w:val="001819B4"/>
    <w:rsid w:val="00184932"/>
    <w:rsid w:val="00186792"/>
    <w:rsid w:val="00190A6B"/>
    <w:rsid w:val="00193B02"/>
    <w:rsid w:val="001A0E1C"/>
    <w:rsid w:val="001A4B15"/>
    <w:rsid w:val="001A6379"/>
    <w:rsid w:val="001B4BAE"/>
    <w:rsid w:val="001B51EC"/>
    <w:rsid w:val="001B6012"/>
    <w:rsid w:val="001B6345"/>
    <w:rsid w:val="001B6FA2"/>
    <w:rsid w:val="001C0FEC"/>
    <w:rsid w:val="001D1275"/>
    <w:rsid w:val="001D130B"/>
    <w:rsid w:val="001E2693"/>
    <w:rsid w:val="001E431F"/>
    <w:rsid w:val="001E44F5"/>
    <w:rsid w:val="001E6250"/>
    <w:rsid w:val="001F2751"/>
    <w:rsid w:val="001F3254"/>
    <w:rsid w:val="001F3C4A"/>
    <w:rsid w:val="001F507E"/>
    <w:rsid w:val="001F5288"/>
    <w:rsid w:val="001F6B5D"/>
    <w:rsid w:val="001F7515"/>
    <w:rsid w:val="00203CAE"/>
    <w:rsid w:val="00207337"/>
    <w:rsid w:val="00210209"/>
    <w:rsid w:val="00211040"/>
    <w:rsid w:val="00215004"/>
    <w:rsid w:val="0021638A"/>
    <w:rsid w:val="00222942"/>
    <w:rsid w:val="00223EF3"/>
    <w:rsid w:val="00224FCE"/>
    <w:rsid w:val="00230B43"/>
    <w:rsid w:val="00234A2C"/>
    <w:rsid w:val="00235B69"/>
    <w:rsid w:val="0024275B"/>
    <w:rsid w:val="002433CC"/>
    <w:rsid w:val="0024720F"/>
    <w:rsid w:val="002513F7"/>
    <w:rsid w:val="0025559F"/>
    <w:rsid w:val="00257D6B"/>
    <w:rsid w:val="0026131F"/>
    <w:rsid w:val="00266020"/>
    <w:rsid w:val="00266F8D"/>
    <w:rsid w:val="00270798"/>
    <w:rsid w:val="00272839"/>
    <w:rsid w:val="002738A3"/>
    <w:rsid w:val="00276859"/>
    <w:rsid w:val="0028377A"/>
    <w:rsid w:val="00286436"/>
    <w:rsid w:val="00291DC5"/>
    <w:rsid w:val="002920C5"/>
    <w:rsid w:val="00293195"/>
    <w:rsid w:val="002947D3"/>
    <w:rsid w:val="00296BA1"/>
    <w:rsid w:val="002A2AE5"/>
    <w:rsid w:val="002B2262"/>
    <w:rsid w:val="002B28A5"/>
    <w:rsid w:val="002C17AE"/>
    <w:rsid w:val="002C4D59"/>
    <w:rsid w:val="002C58F0"/>
    <w:rsid w:val="002C76CA"/>
    <w:rsid w:val="002D1980"/>
    <w:rsid w:val="002D44FD"/>
    <w:rsid w:val="002D5F21"/>
    <w:rsid w:val="002D7D63"/>
    <w:rsid w:val="002E1BB6"/>
    <w:rsid w:val="002E1D71"/>
    <w:rsid w:val="002E24FE"/>
    <w:rsid w:val="002F02A2"/>
    <w:rsid w:val="002F17DB"/>
    <w:rsid w:val="002F4D62"/>
    <w:rsid w:val="00300731"/>
    <w:rsid w:val="00303EC7"/>
    <w:rsid w:val="003101E3"/>
    <w:rsid w:val="00311E8E"/>
    <w:rsid w:val="00315040"/>
    <w:rsid w:val="0032192E"/>
    <w:rsid w:val="00322751"/>
    <w:rsid w:val="00326E50"/>
    <w:rsid w:val="003308A3"/>
    <w:rsid w:val="00331F0C"/>
    <w:rsid w:val="003339FE"/>
    <w:rsid w:val="00341372"/>
    <w:rsid w:val="003426FC"/>
    <w:rsid w:val="003529AA"/>
    <w:rsid w:val="003739ED"/>
    <w:rsid w:val="00391555"/>
    <w:rsid w:val="00391BE7"/>
    <w:rsid w:val="00391EF6"/>
    <w:rsid w:val="00392347"/>
    <w:rsid w:val="003935C4"/>
    <w:rsid w:val="00393EA9"/>
    <w:rsid w:val="003A0F04"/>
    <w:rsid w:val="003A13BB"/>
    <w:rsid w:val="003A38FC"/>
    <w:rsid w:val="003B0DB9"/>
    <w:rsid w:val="003B6573"/>
    <w:rsid w:val="003B65AF"/>
    <w:rsid w:val="003C6000"/>
    <w:rsid w:val="003C6688"/>
    <w:rsid w:val="003D02E4"/>
    <w:rsid w:val="003D0316"/>
    <w:rsid w:val="003D0342"/>
    <w:rsid w:val="003D1272"/>
    <w:rsid w:val="003D3EE6"/>
    <w:rsid w:val="003D455B"/>
    <w:rsid w:val="003E7F92"/>
    <w:rsid w:val="003F4406"/>
    <w:rsid w:val="003F6076"/>
    <w:rsid w:val="003F6585"/>
    <w:rsid w:val="00401223"/>
    <w:rsid w:val="00405C64"/>
    <w:rsid w:val="004069E0"/>
    <w:rsid w:val="004071CA"/>
    <w:rsid w:val="004071F7"/>
    <w:rsid w:val="00410E49"/>
    <w:rsid w:val="0041361C"/>
    <w:rsid w:val="00420838"/>
    <w:rsid w:val="0042594C"/>
    <w:rsid w:val="00431591"/>
    <w:rsid w:val="00431B21"/>
    <w:rsid w:val="00434391"/>
    <w:rsid w:val="00440FCF"/>
    <w:rsid w:val="00441E9F"/>
    <w:rsid w:val="00447665"/>
    <w:rsid w:val="004535B8"/>
    <w:rsid w:val="00453B68"/>
    <w:rsid w:val="00455A14"/>
    <w:rsid w:val="00461C72"/>
    <w:rsid w:val="00461FA6"/>
    <w:rsid w:val="00472190"/>
    <w:rsid w:val="004725BF"/>
    <w:rsid w:val="00472FF2"/>
    <w:rsid w:val="004737C1"/>
    <w:rsid w:val="00476D36"/>
    <w:rsid w:val="0048345A"/>
    <w:rsid w:val="004838D9"/>
    <w:rsid w:val="004916C1"/>
    <w:rsid w:val="004930AA"/>
    <w:rsid w:val="00493184"/>
    <w:rsid w:val="004939DC"/>
    <w:rsid w:val="004A13AA"/>
    <w:rsid w:val="004A2A5D"/>
    <w:rsid w:val="004A67D0"/>
    <w:rsid w:val="004A6AAF"/>
    <w:rsid w:val="004A79ED"/>
    <w:rsid w:val="004B263C"/>
    <w:rsid w:val="004B4571"/>
    <w:rsid w:val="004C0A37"/>
    <w:rsid w:val="004C4096"/>
    <w:rsid w:val="004C5E3C"/>
    <w:rsid w:val="004D4039"/>
    <w:rsid w:val="004D6416"/>
    <w:rsid w:val="004E2BB5"/>
    <w:rsid w:val="004E4641"/>
    <w:rsid w:val="004E5B11"/>
    <w:rsid w:val="004E6EB6"/>
    <w:rsid w:val="004F3A87"/>
    <w:rsid w:val="004F40B6"/>
    <w:rsid w:val="004F5A75"/>
    <w:rsid w:val="00500D0D"/>
    <w:rsid w:val="005039B5"/>
    <w:rsid w:val="0051208D"/>
    <w:rsid w:val="00515B62"/>
    <w:rsid w:val="0051619A"/>
    <w:rsid w:val="00522B8C"/>
    <w:rsid w:val="005241C2"/>
    <w:rsid w:val="00524717"/>
    <w:rsid w:val="00525BAD"/>
    <w:rsid w:val="005306B7"/>
    <w:rsid w:val="00541D12"/>
    <w:rsid w:val="0054422A"/>
    <w:rsid w:val="00545268"/>
    <w:rsid w:val="00546302"/>
    <w:rsid w:val="00550CC7"/>
    <w:rsid w:val="00556787"/>
    <w:rsid w:val="00564A1A"/>
    <w:rsid w:val="00571A0D"/>
    <w:rsid w:val="005738B7"/>
    <w:rsid w:val="00577BAE"/>
    <w:rsid w:val="00577DB8"/>
    <w:rsid w:val="00580A3C"/>
    <w:rsid w:val="00582326"/>
    <w:rsid w:val="0058622D"/>
    <w:rsid w:val="005866E9"/>
    <w:rsid w:val="00596544"/>
    <w:rsid w:val="00597C6A"/>
    <w:rsid w:val="005A049F"/>
    <w:rsid w:val="005A238D"/>
    <w:rsid w:val="005A5BAB"/>
    <w:rsid w:val="005A6C4B"/>
    <w:rsid w:val="005B06BB"/>
    <w:rsid w:val="005C0624"/>
    <w:rsid w:val="005C18FD"/>
    <w:rsid w:val="005C6DE9"/>
    <w:rsid w:val="005D08A3"/>
    <w:rsid w:val="005D1B8F"/>
    <w:rsid w:val="005D2AAD"/>
    <w:rsid w:val="005D3297"/>
    <w:rsid w:val="005D6E1D"/>
    <w:rsid w:val="005D72E7"/>
    <w:rsid w:val="005F20B8"/>
    <w:rsid w:val="005F3667"/>
    <w:rsid w:val="005F429F"/>
    <w:rsid w:val="006027F4"/>
    <w:rsid w:val="006057E6"/>
    <w:rsid w:val="00612B58"/>
    <w:rsid w:val="00621714"/>
    <w:rsid w:val="006239EA"/>
    <w:rsid w:val="006250F0"/>
    <w:rsid w:val="006268B2"/>
    <w:rsid w:val="00635567"/>
    <w:rsid w:val="006372A7"/>
    <w:rsid w:val="00640264"/>
    <w:rsid w:val="006414CF"/>
    <w:rsid w:val="00641F9A"/>
    <w:rsid w:val="006436F2"/>
    <w:rsid w:val="0064479A"/>
    <w:rsid w:val="00647ACB"/>
    <w:rsid w:val="00651BCC"/>
    <w:rsid w:val="00652D25"/>
    <w:rsid w:val="006568E3"/>
    <w:rsid w:val="00657545"/>
    <w:rsid w:val="00661C1D"/>
    <w:rsid w:val="0066319D"/>
    <w:rsid w:val="006702BB"/>
    <w:rsid w:val="00671749"/>
    <w:rsid w:val="00672864"/>
    <w:rsid w:val="0068159E"/>
    <w:rsid w:val="00681BA1"/>
    <w:rsid w:val="0068286A"/>
    <w:rsid w:val="006838C7"/>
    <w:rsid w:val="00683D99"/>
    <w:rsid w:val="00687661"/>
    <w:rsid w:val="00690A35"/>
    <w:rsid w:val="00692856"/>
    <w:rsid w:val="00695BBF"/>
    <w:rsid w:val="006A700A"/>
    <w:rsid w:val="006B0B45"/>
    <w:rsid w:val="006B27D6"/>
    <w:rsid w:val="006B30CA"/>
    <w:rsid w:val="006B6F50"/>
    <w:rsid w:val="006C21BE"/>
    <w:rsid w:val="006D0CFC"/>
    <w:rsid w:val="006D176B"/>
    <w:rsid w:val="006D3BBC"/>
    <w:rsid w:val="006E22F0"/>
    <w:rsid w:val="006E37D2"/>
    <w:rsid w:val="006F7362"/>
    <w:rsid w:val="00703475"/>
    <w:rsid w:val="00707327"/>
    <w:rsid w:val="0071014B"/>
    <w:rsid w:val="00710EF9"/>
    <w:rsid w:val="007166EB"/>
    <w:rsid w:val="0071754D"/>
    <w:rsid w:val="00723C9B"/>
    <w:rsid w:val="00724643"/>
    <w:rsid w:val="00726BFB"/>
    <w:rsid w:val="00732E0C"/>
    <w:rsid w:val="007339DC"/>
    <w:rsid w:val="007402AF"/>
    <w:rsid w:val="0074530C"/>
    <w:rsid w:val="00745E2D"/>
    <w:rsid w:val="0074690B"/>
    <w:rsid w:val="00753182"/>
    <w:rsid w:val="007553B4"/>
    <w:rsid w:val="00756DC3"/>
    <w:rsid w:val="00760F2F"/>
    <w:rsid w:val="0076207B"/>
    <w:rsid w:val="00764B05"/>
    <w:rsid w:val="007725B9"/>
    <w:rsid w:val="007758BE"/>
    <w:rsid w:val="00780420"/>
    <w:rsid w:val="00780BDE"/>
    <w:rsid w:val="0078144B"/>
    <w:rsid w:val="0078592D"/>
    <w:rsid w:val="00787CA9"/>
    <w:rsid w:val="00791E94"/>
    <w:rsid w:val="00791ED0"/>
    <w:rsid w:val="00792913"/>
    <w:rsid w:val="00792E8A"/>
    <w:rsid w:val="00794178"/>
    <w:rsid w:val="00796BFC"/>
    <w:rsid w:val="007A190C"/>
    <w:rsid w:val="007A406B"/>
    <w:rsid w:val="007B0D68"/>
    <w:rsid w:val="007B1AA9"/>
    <w:rsid w:val="007B76C3"/>
    <w:rsid w:val="007C2511"/>
    <w:rsid w:val="007C44D0"/>
    <w:rsid w:val="007C5CFB"/>
    <w:rsid w:val="007D19A8"/>
    <w:rsid w:val="007D2B80"/>
    <w:rsid w:val="007E4384"/>
    <w:rsid w:val="007E44DD"/>
    <w:rsid w:val="007E5976"/>
    <w:rsid w:val="007F1050"/>
    <w:rsid w:val="007F25EB"/>
    <w:rsid w:val="007F35F7"/>
    <w:rsid w:val="007F698D"/>
    <w:rsid w:val="0080031B"/>
    <w:rsid w:val="00800BA6"/>
    <w:rsid w:val="008153FA"/>
    <w:rsid w:val="008176DB"/>
    <w:rsid w:val="008209CC"/>
    <w:rsid w:val="00821089"/>
    <w:rsid w:val="008214CE"/>
    <w:rsid w:val="008225B6"/>
    <w:rsid w:val="00827113"/>
    <w:rsid w:val="008324E3"/>
    <w:rsid w:val="00850324"/>
    <w:rsid w:val="008505F3"/>
    <w:rsid w:val="008509D9"/>
    <w:rsid w:val="00853CEE"/>
    <w:rsid w:val="00856717"/>
    <w:rsid w:val="008617E4"/>
    <w:rsid w:val="00862011"/>
    <w:rsid w:val="008621E1"/>
    <w:rsid w:val="008640D5"/>
    <w:rsid w:val="00865C58"/>
    <w:rsid w:val="00872C36"/>
    <w:rsid w:val="00872F3C"/>
    <w:rsid w:val="00874E85"/>
    <w:rsid w:val="00880411"/>
    <w:rsid w:val="0088129E"/>
    <w:rsid w:val="00882FFA"/>
    <w:rsid w:val="008901DC"/>
    <w:rsid w:val="0089067D"/>
    <w:rsid w:val="0089435C"/>
    <w:rsid w:val="00896269"/>
    <w:rsid w:val="008A37A1"/>
    <w:rsid w:val="008B76FF"/>
    <w:rsid w:val="008C72A3"/>
    <w:rsid w:val="008C7ADC"/>
    <w:rsid w:val="008D14AF"/>
    <w:rsid w:val="008D58EA"/>
    <w:rsid w:val="008D6012"/>
    <w:rsid w:val="008E7284"/>
    <w:rsid w:val="008E7D01"/>
    <w:rsid w:val="008E7FDD"/>
    <w:rsid w:val="008F1111"/>
    <w:rsid w:val="008F489B"/>
    <w:rsid w:val="008F508A"/>
    <w:rsid w:val="008F70EF"/>
    <w:rsid w:val="009036FD"/>
    <w:rsid w:val="00903B7F"/>
    <w:rsid w:val="00907A75"/>
    <w:rsid w:val="00910DFA"/>
    <w:rsid w:val="009125AD"/>
    <w:rsid w:val="009279B2"/>
    <w:rsid w:val="00927C05"/>
    <w:rsid w:val="00933963"/>
    <w:rsid w:val="00933BB4"/>
    <w:rsid w:val="00935C61"/>
    <w:rsid w:val="00937E59"/>
    <w:rsid w:val="00940535"/>
    <w:rsid w:val="00941F2E"/>
    <w:rsid w:val="00946349"/>
    <w:rsid w:val="00947E62"/>
    <w:rsid w:val="009513B5"/>
    <w:rsid w:val="00954114"/>
    <w:rsid w:val="00965E58"/>
    <w:rsid w:val="00970AEE"/>
    <w:rsid w:val="00970E64"/>
    <w:rsid w:val="0097219C"/>
    <w:rsid w:val="00981609"/>
    <w:rsid w:val="009830E9"/>
    <w:rsid w:val="0098357C"/>
    <w:rsid w:val="00986BC4"/>
    <w:rsid w:val="00987D3F"/>
    <w:rsid w:val="00987DEB"/>
    <w:rsid w:val="009910F7"/>
    <w:rsid w:val="009912A9"/>
    <w:rsid w:val="009A04A4"/>
    <w:rsid w:val="009A491F"/>
    <w:rsid w:val="009A4FD7"/>
    <w:rsid w:val="009A75CF"/>
    <w:rsid w:val="009B2ADE"/>
    <w:rsid w:val="009B48D5"/>
    <w:rsid w:val="009C0272"/>
    <w:rsid w:val="009C2EE9"/>
    <w:rsid w:val="009C5073"/>
    <w:rsid w:val="009D1C59"/>
    <w:rsid w:val="009D3757"/>
    <w:rsid w:val="009D3FD8"/>
    <w:rsid w:val="009E273C"/>
    <w:rsid w:val="009E2A6E"/>
    <w:rsid w:val="009E4640"/>
    <w:rsid w:val="009E585F"/>
    <w:rsid w:val="009E5871"/>
    <w:rsid w:val="009E7F24"/>
    <w:rsid w:val="009F3D23"/>
    <w:rsid w:val="009F4F36"/>
    <w:rsid w:val="009F6DC5"/>
    <w:rsid w:val="00A00C7D"/>
    <w:rsid w:val="00A014DC"/>
    <w:rsid w:val="00A0230A"/>
    <w:rsid w:val="00A03766"/>
    <w:rsid w:val="00A04B21"/>
    <w:rsid w:val="00A124A6"/>
    <w:rsid w:val="00A30C46"/>
    <w:rsid w:val="00A30D1C"/>
    <w:rsid w:val="00A32FCD"/>
    <w:rsid w:val="00A33462"/>
    <w:rsid w:val="00A33DF2"/>
    <w:rsid w:val="00A34CA0"/>
    <w:rsid w:val="00A424C3"/>
    <w:rsid w:val="00A43FBC"/>
    <w:rsid w:val="00A460D7"/>
    <w:rsid w:val="00A52AFE"/>
    <w:rsid w:val="00A53358"/>
    <w:rsid w:val="00A5635B"/>
    <w:rsid w:val="00A56470"/>
    <w:rsid w:val="00A5764F"/>
    <w:rsid w:val="00A6588F"/>
    <w:rsid w:val="00A67639"/>
    <w:rsid w:val="00A678C6"/>
    <w:rsid w:val="00A721E4"/>
    <w:rsid w:val="00A72ADE"/>
    <w:rsid w:val="00A73E62"/>
    <w:rsid w:val="00A80BBD"/>
    <w:rsid w:val="00A8188A"/>
    <w:rsid w:val="00A81C33"/>
    <w:rsid w:val="00A84A12"/>
    <w:rsid w:val="00A85BA3"/>
    <w:rsid w:val="00A865F5"/>
    <w:rsid w:val="00A90041"/>
    <w:rsid w:val="00A91630"/>
    <w:rsid w:val="00A92D49"/>
    <w:rsid w:val="00A97A8A"/>
    <w:rsid w:val="00AA3556"/>
    <w:rsid w:val="00AA666C"/>
    <w:rsid w:val="00AB075F"/>
    <w:rsid w:val="00AB3A2F"/>
    <w:rsid w:val="00AC055C"/>
    <w:rsid w:val="00AC1E1F"/>
    <w:rsid w:val="00AC57F1"/>
    <w:rsid w:val="00AD7724"/>
    <w:rsid w:val="00AE2F01"/>
    <w:rsid w:val="00AE6117"/>
    <w:rsid w:val="00AF0023"/>
    <w:rsid w:val="00AF2C76"/>
    <w:rsid w:val="00AF3231"/>
    <w:rsid w:val="00AF4677"/>
    <w:rsid w:val="00AF747B"/>
    <w:rsid w:val="00B00A9E"/>
    <w:rsid w:val="00B0145B"/>
    <w:rsid w:val="00B03B80"/>
    <w:rsid w:val="00B05A40"/>
    <w:rsid w:val="00B07BFD"/>
    <w:rsid w:val="00B10080"/>
    <w:rsid w:val="00B100AF"/>
    <w:rsid w:val="00B11536"/>
    <w:rsid w:val="00B12844"/>
    <w:rsid w:val="00B17669"/>
    <w:rsid w:val="00B23ADB"/>
    <w:rsid w:val="00B31A62"/>
    <w:rsid w:val="00B34053"/>
    <w:rsid w:val="00B40DD4"/>
    <w:rsid w:val="00B44432"/>
    <w:rsid w:val="00B4473C"/>
    <w:rsid w:val="00B447B7"/>
    <w:rsid w:val="00B501C5"/>
    <w:rsid w:val="00B50AE3"/>
    <w:rsid w:val="00B531D5"/>
    <w:rsid w:val="00B6495B"/>
    <w:rsid w:val="00B77BBB"/>
    <w:rsid w:val="00B808DB"/>
    <w:rsid w:val="00B82815"/>
    <w:rsid w:val="00B93224"/>
    <w:rsid w:val="00B93F89"/>
    <w:rsid w:val="00BA228B"/>
    <w:rsid w:val="00BA5FEA"/>
    <w:rsid w:val="00BA714A"/>
    <w:rsid w:val="00BB03C6"/>
    <w:rsid w:val="00BB54B9"/>
    <w:rsid w:val="00BB7A3B"/>
    <w:rsid w:val="00BC389B"/>
    <w:rsid w:val="00BC3FC6"/>
    <w:rsid w:val="00BC53DD"/>
    <w:rsid w:val="00BC716D"/>
    <w:rsid w:val="00BD7EB9"/>
    <w:rsid w:val="00BE5107"/>
    <w:rsid w:val="00BF10B2"/>
    <w:rsid w:val="00BF5472"/>
    <w:rsid w:val="00BF623B"/>
    <w:rsid w:val="00BF7359"/>
    <w:rsid w:val="00C05EE6"/>
    <w:rsid w:val="00C10A5B"/>
    <w:rsid w:val="00C14472"/>
    <w:rsid w:val="00C145F4"/>
    <w:rsid w:val="00C15673"/>
    <w:rsid w:val="00C1578E"/>
    <w:rsid w:val="00C159B6"/>
    <w:rsid w:val="00C20E2D"/>
    <w:rsid w:val="00C328AF"/>
    <w:rsid w:val="00C329FF"/>
    <w:rsid w:val="00C33915"/>
    <w:rsid w:val="00C33C50"/>
    <w:rsid w:val="00C33D73"/>
    <w:rsid w:val="00C3521E"/>
    <w:rsid w:val="00C36753"/>
    <w:rsid w:val="00C4189D"/>
    <w:rsid w:val="00C43673"/>
    <w:rsid w:val="00C43B14"/>
    <w:rsid w:val="00C51DC2"/>
    <w:rsid w:val="00C579CC"/>
    <w:rsid w:val="00C60EA6"/>
    <w:rsid w:val="00C60EAF"/>
    <w:rsid w:val="00C617F8"/>
    <w:rsid w:val="00C645B7"/>
    <w:rsid w:val="00C71806"/>
    <w:rsid w:val="00C751FF"/>
    <w:rsid w:val="00C8368B"/>
    <w:rsid w:val="00C84794"/>
    <w:rsid w:val="00C95116"/>
    <w:rsid w:val="00CA0A90"/>
    <w:rsid w:val="00CA246D"/>
    <w:rsid w:val="00CB30A4"/>
    <w:rsid w:val="00CB63D3"/>
    <w:rsid w:val="00CC26F2"/>
    <w:rsid w:val="00CC3837"/>
    <w:rsid w:val="00CC3FA7"/>
    <w:rsid w:val="00CC4D68"/>
    <w:rsid w:val="00CC6059"/>
    <w:rsid w:val="00CD10B8"/>
    <w:rsid w:val="00CD20A9"/>
    <w:rsid w:val="00CD4C15"/>
    <w:rsid w:val="00CD51C0"/>
    <w:rsid w:val="00CD7517"/>
    <w:rsid w:val="00CE5A46"/>
    <w:rsid w:val="00CE66E1"/>
    <w:rsid w:val="00CF1EEB"/>
    <w:rsid w:val="00CF503C"/>
    <w:rsid w:val="00CF5727"/>
    <w:rsid w:val="00D01F78"/>
    <w:rsid w:val="00D03722"/>
    <w:rsid w:val="00D0519E"/>
    <w:rsid w:val="00D1087F"/>
    <w:rsid w:val="00D11BCE"/>
    <w:rsid w:val="00D13230"/>
    <w:rsid w:val="00D14FAB"/>
    <w:rsid w:val="00D23CCE"/>
    <w:rsid w:val="00D25AEF"/>
    <w:rsid w:val="00D31B7C"/>
    <w:rsid w:val="00D4619D"/>
    <w:rsid w:val="00D47A13"/>
    <w:rsid w:val="00D519F3"/>
    <w:rsid w:val="00D53E71"/>
    <w:rsid w:val="00D55087"/>
    <w:rsid w:val="00D603FB"/>
    <w:rsid w:val="00D607BE"/>
    <w:rsid w:val="00D6589D"/>
    <w:rsid w:val="00D70BF4"/>
    <w:rsid w:val="00D74862"/>
    <w:rsid w:val="00D759BB"/>
    <w:rsid w:val="00D7610E"/>
    <w:rsid w:val="00D843EB"/>
    <w:rsid w:val="00D863F0"/>
    <w:rsid w:val="00D86483"/>
    <w:rsid w:val="00D87423"/>
    <w:rsid w:val="00D87D73"/>
    <w:rsid w:val="00D92024"/>
    <w:rsid w:val="00D94340"/>
    <w:rsid w:val="00D94583"/>
    <w:rsid w:val="00D969FD"/>
    <w:rsid w:val="00DA3274"/>
    <w:rsid w:val="00DA74BC"/>
    <w:rsid w:val="00DA7CD5"/>
    <w:rsid w:val="00DB055C"/>
    <w:rsid w:val="00DB142F"/>
    <w:rsid w:val="00DB1BD0"/>
    <w:rsid w:val="00DB37F4"/>
    <w:rsid w:val="00DB39FA"/>
    <w:rsid w:val="00DB7643"/>
    <w:rsid w:val="00DC4F5F"/>
    <w:rsid w:val="00DC71E5"/>
    <w:rsid w:val="00DD4A59"/>
    <w:rsid w:val="00DE4FD3"/>
    <w:rsid w:val="00DF185A"/>
    <w:rsid w:val="00DF7331"/>
    <w:rsid w:val="00E0189E"/>
    <w:rsid w:val="00E032D4"/>
    <w:rsid w:val="00E0572B"/>
    <w:rsid w:val="00E07656"/>
    <w:rsid w:val="00E10364"/>
    <w:rsid w:val="00E1501F"/>
    <w:rsid w:val="00E20D31"/>
    <w:rsid w:val="00E26DB1"/>
    <w:rsid w:val="00E27AE9"/>
    <w:rsid w:val="00E27C40"/>
    <w:rsid w:val="00E307F7"/>
    <w:rsid w:val="00E3089D"/>
    <w:rsid w:val="00E3331F"/>
    <w:rsid w:val="00E34A5C"/>
    <w:rsid w:val="00E353B1"/>
    <w:rsid w:val="00E37CC3"/>
    <w:rsid w:val="00E43D09"/>
    <w:rsid w:val="00E451EA"/>
    <w:rsid w:val="00E5137B"/>
    <w:rsid w:val="00E62146"/>
    <w:rsid w:val="00E62F86"/>
    <w:rsid w:val="00E63A93"/>
    <w:rsid w:val="00E64D70"/>
    <w:rsid w:val="00E7288A"/>
    <w:rsid w:val="00E75A21"/>
    <w:rsid w:val="00E77E1A"/>
    <w:rsid w:val="00E80FD9"/>
    <w:rsid w:val="00E94490"/>
    <w:rsid w:val="00EA6FB7"/>
    <w:rsid w:val="00EB26AA"/>
    <w:rsid w:val="00EB29E5"/>
    <w:rsid w:val="00EB777C"/>
    <w:rsid w:val="00EC649D"/>
    <w:rsid w:val="00ED47FB"/>
    <w:rsid w:val="00ED687F"/>
    <w:rsid w:val="00ED73A8"/>
    <w:rsid w:val="00ED770F"/>
    <w:rsid w:val="00EE17F9"/>
    <w:rsid w:val="00EE24E9"/>
    <w:rsid w:val="00EE3CF6"/>
    <w:rsid w:val="00EF1B67"/>
    <w:rsid w:val="00EF39D9"/>
    <w:rsid w:val="00EF4D74"/>
    <w:rsid w:val="00EF5DF3"/>
    <w:rsid w:val="00EF60DD"/>
    <w:rsid w:val="00F0191E"/>
    <w:rsid w:val="00F0325E"/>
    <w:rsid w:val="00F03563"/>
    <w:rsid w:val="00F10CC2"/>
    <w:rsid w:val="00F12D4F"/>
    <w:rsid w:val="00F12DC1"/>
    <w:rsid w:val="00F144E8"/>
    <w:rsid w:val="00F16027"/>
    <w:rsid w:val="00F17F2D"/>
    <w:rsid w:val="00F20AA2"/>
    <w:rsid w:val="00F233AA"/>
    <w:rsid w:val="00F303AF"/>
    <w:rsid w:val="00F33646"/>
    <w:rsid w:val="00F36DF9"/>
    <w:rsid w:val="00F405BF"/>
    <w:rsid w:val="00F46518"/>
    <w:rsid w:val="00F50ECD"/>
    <w:rsid w:val="00F6467F"/>
    <w:rsid w:val="00F65B67"/>
    <w:rsid w:val="00F65E36"/>
    <w:rsid w:val="00F66487"/>
    <w:rsid w:val="00F6717B"/>
    <w:rsid w:val="00F72A32"/>
    <w:rsid w:val="00F730C6"/>
    <w:rsid w:val="00F74C1A"/>
    <w:rsid w:val="00F74FFF"/>
    <w:rsid w:val="00F763EE"/>
    <w:rsid w:val="00F97942"/>
    <w:rsid w:val="00FA47F2"/>
    <w:rsid w:val="00FB0342"/>
    <w:rsid w:val="00FB115B"/>
    <w:rsid w:val="00FB254E"/>
    <w:rsid w:val="00FB2A3E"/>
    <w:rsid w:val="00FB6C5F"/>
    <w:rsid w:val="00FC3161"/>
    <w:rsid w:val="00FC3B49"/>
    <w:rsid w:val="00FC6324"/>
    <w:rsid w:val="00FD33C7"/>
    <w:rsid w:val="00FD42F9"/>
    <w:rsid w:val="00FE10F4"/>
    <w:rsid w:val="00FE1701"/>
    <w:rsid w:val="00FE33D3"/>
    <w:rsid w:val="00FE35FA"/>
    <w:rsid w:val="00FE7A8E"/>
    <w:rsid w:val="00FF0D65"/>
    <w:rsid w:val="00FF1427"/>
    <w:rsid w:val="00FF18F5"/>
    <w:rsid w:val="00FF1A54"/>
    <w:rsid w:val="00FF26DE"/>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A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11537">
      <w:bodyDiv w:val="1"/>
      <w:marLeft w:val="0"/>
      <w:marRight w:val="0"/>
      <w:marTop w:val="0"/>
      <w:marBottom w:val="0"/>
      <w:divBdr>
        <w:top w:val="none" w:sz="0" w:space="0" w:color="auto"/>
        <w:left w:val="none" w:sz="0" w:space="0" w:color="auto"/>
        <w:bottom w:val="none" w:sz="0" w:space="0" w:color="auto"/>
        <w:right w:val="none" w:sz="0" w:space="0" w:color="auto"/>
      </w:divBdr>
    </w:div>
    <w:div w:id="106182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chcontracts.com/terms-of-use-and-privacy-policy/" TargetMode="Externa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6D5F-9F9D-4718-8C2D-7A856EE5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7097</Words>
  <Characters>40457</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2021-09-09T15:52:00Z</dcterms:created>
  <dcterms:modified xsi:type="dcterms:W3CDTF">2021-09-09T17:20:00Z</dcterms:modified>
</cp:coreProperties>
</file>