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581224" w14:paraId="4446C738" w14:textId="77777777" w:rsidTr="00A0393C">
        <w:trPr>
          <w:jc w:val="center"/>
        </w:trPr>
        <w:tc>
          <w:tcPr>
            <w:tcW w:w="0" w:type="auto"/>
            <w:vAlign w:val="center"/>
          </w:tcPr>
          <w:p w14:paraId="4267EF35" w14:textId="77777777" w:rsidR="00581224" w:rsidRDefault="00581224" w:rsidP="00A0393C">
            <w:pPr>
              <w:spacing w:after="0"/>
              <w:jc w:val="center"/>
              <w:rPr>
                <w:rFonts w:cs="Arial"/>
                <w:b/>
                <w:i/>
                <w:sz w:val="28"/>
                <w:szCs w:val="28"/>
              </w:rPr>
            </w:pPr>
            <w:r w:rsidRPr="001215AB">
              <w:rPr>
                <w:noProof/>
              </w:rPr>
              <w:drawing>
                <wp:inline distT="0" distB="0" distL="0" distR="0" wp14:anchorId="6F73D69F" wp14:editId="49FD885F">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28509A59" w14:textId="77777777" w:rsidR="00581224" w:rsidRDefault="00581224" w:rsidP="00A0393C">
            <w:pPr>
              <w:spacing w:after="0"/>
              <w:jc w:val="center"/>
            </w:pPr>
          </w:p>
          <w:p w14:paraId="373E16DC" w14:textId="77777777" w:rsidR="00581224" w:rsidRPr="005C0001" w:rsidRDefault="00AB43E1" w:rsidP="00A0393C">
            <w:pPr>
              <w:spacing w:after="0"/>
              <w:jc w:val="center"/>
              <w:rPr>
                <w:rFonts w:ascii="Arial" w:hAnsi="Arial" w:cs="Arial"/>
                <w:sz w:val="24"/>
                <w:szCs w:val="24"/>
              </w:rPr>
            </w:pPr>
            <w:hyperlink r:id="rId8" w:history="1">
              <w:r w:rsidR="00581224" w:rsidRPr="005C0001">
                <w:rPr>
                  <w:rStyle w:val="Hyperlink"/>
                  <w:sz w:val="24"/>
                  <w:szCs w:val="24"/>
                </w:rPr>
                <w:t>https://TechContracts.com/</w:t>
              </w:r>
            </w:hyperlink>
          </w:p>
        </w:tc>
        <w:tc>
          <w:tcPr>
            <w:tcW w:w="0" w:type="auto"/>
            <w:vAlign w:val="center"/>
          </w:tcPr>
          <w:p w14:paraId="63FFB72F" w14:textId="77777777" w:rsidR="00581224" w:rsidRPr="00585A17" w:rsidRDefault="00581224" w:rsidP="00A0393C">
            <w:pPr>
              <w:spacing w:after="0"/>
              <w:jc w:val="center"/>
              <w:rPr>
                <w:rFonts w:ascii="Arial" w:hAnsi="Arial" w:cs="Arial"/>
                <w:b/>
                <w:color w:val="1F497D" w:themeColor="text2"/>
                <w:sz w:val="32"/>
                <w:szCs w:val="32"/>
                <w:u w:val="single"/>
              </w:rPr>
            </w:pPr>
            <w:r w:rsidRPr="00585A17">
              <w:rPr>
                <w:rFonts w:ascii="Arial" w:hAnsi="Arial" w:cs="Arial"/>
                <w:b/>
                <w:color w:val="1F497D" w:themeColor="text2"/>
                <w:sz w:val="32"/>
                <w:szCs w:val="32"/>
                <w:u w:val="single"/>
              </w:rPr>
              <w:t>THE TECH CONTRACTS HANDBOOK</w:t>
            </w:r>
          </w:p>
          <w:p w14:paraId="642367EE" w14:textId="77777777" w:rsidR="00581224" w:rsidRPr="003F3EFE" w:rsidRDefault="00581224" w:rsidP="00A0393C">
            <w:pPr>
              <w:spacing w:after="0"/>
              <w:jc w:val="center"/>
              <w:rPr>
                <w:rFonts w:ascii="Arial" w:hAnsi="Arial" w:cs="Arial"/>
                <w:b/>
                <w:bCs/>
                <w:color w:val="1B04C4"/>
                <w:sz w:val="24"/>
                <w:szCs w:val="24"/>
              </w:rPr>
            </w:pPr>
            <w:r w:rsidRPr="003F3EFE">
              <w:rPr>
                <w:rFonts w:ascii="Arial" w:hAnsi="Arial" w:cs="Arial"/>
                <w:b/>
                <w:bCs/>
                <w:color w:val="1B04C4"/>
                <w:sz w:val="24"/>
                <w:szCs w:val="24"/>
              </w:rPr>
              <w:t>Cloud Computing Agreements, Software Licenses, and Other IT Contracts for Lawyers and Businesspeople</w:t>
            </w:r>
          </w:p>
          <w:p w14:paraId="3D56F7D8" w14:textId="77777777" w:rsidR="00581224" w:rsidRPr="003F3EFE" w:rsidRDefault="00581224" w:rsidP="00A0393C">
            <w:pPr>
              <w:spacing w:after="0"/>
              <w:jc w:val="center"/>
              <w:rPr>
                <w:rFonts w:ascii="Arial" w:hAnsi="Arial" w:cs="Arial"/>
                <w:bCs/>
                <w:color w:val="1B04C4"/>
                <w:sz w:val="24"/>
                <w:szCs w:val="24"/>
              </w:rPr>
            </w:pPr>
            <w:r w:rsidRPr="003F3EFE">
              <w:rPr>
                <w:rFonts w:ascii="Arial" w:hAnsi="Arial" w:cs="Arial"/>
                <w:bCs/>
                <w:color w:val="1B04C4"/>
                <w:sz w:val="24"/>
                <w:szCs w:val="24"/>
              </w:rPr>
              <w:t>Third Edition</w:t>
            </w:r>
          </w:p>
          <w:p w14:paraId="4C6EDFE7" w14:textId="77777777" w:rsidR="00581224" w:rsidRPr="00471A4E" w:rsidRDefault="00581224" w:rsidP="00A0393C">
            <w:pPr>
              <w:spacing w:after="0"/>
              <w:jc w:val="center"/>
              <w:rPr>
                <w:rFonts w:asciiTheme="majorHAnsi" w:hAnsiTheme="majorHAnsi" w:cstheme="majorHAnsi"/>
                <w:b/>
                <w:bCs/>
                <w:color w:val="00B050"/>
                <w:sz w:val="24"/>
                <w:szCs w:val="24"/>
              </w:rPr>
            </w:pPr>
            <w:r w:rsidRPr="00471A4E">
              <w:rPr>
                <w:rFonts w:asciiTheme="majorHAnsi" w:hAnsiTheme="majorHAnsi" w:cstheme="majorHAnsi"/>
                <w:b/>
                <w:bCs/>
                <w:color w:val="00B050"/>
                <w:sz w:val="24"/>
                <w:szCs w:val="24"/>
              </w:rPr>
              <w:t>by David W. Tollen</w:t>
            </w:r>
          </w:p>
          <w:p w14:paraId="549070DE" w14:textId="77777777" w:rsidR="00581224" w:rsidRPr="00003557" w:rsidRDefault="00581224" w:rsidP="00A0393C">
            <w:pPr>
              <w:spacing w:after="0"/>
              <w:jc w:val="center"/>
              <w:rPr>
                <w:rFonts w:ascii="Arial" w:hAnsi="Arial" w:cs="Arial"/>
                <w:color w:val="4F6228" w:themeColor="accent3" w:themeShade="80"/>
                <w:sz w:val="20"/>
                <w:szCs w:val="20"/>
              </w:rPr>
            </w:pPr>
            <w:r w:rsidRPr="00471A4E">
              <w:rPr>
                <w:rFonts w:asciiTheme="majorHAnsi" w:hAnsiTheme="majorHAnsi" w:cstheme="majorHAnsi"/>
                <w:bCs/>
                <w:color w:val="00B050"/>
                <w:sz w:val="20"/>
                <w:szCs w:val="20"/>
              </w:rPr>
              <w:t>(ABA Publishing - Intellectual Property Law Section of the American Bar Association; 2021)</w:t>
            </w:r>
          </w:p>
        </w:tc>
      </w:tr>
    </w:tbl>
    <w:p w14:paraId="6A558FA0" w14:textId="77777777" w:rsidR="00581224" w:rsidRDefault="00581224" w:rsidP="00581224">
      <w:pPr>
        <w:spacing w:after="0"/>
        <w:jc w:val="center"/>
        <w:rPr>
          <w:rFonts w:cs="Arial"/>
          <w:b/>
          <w:i/>
          <w:sz w:val="28"/>
          <w:szCs w:val="28"/>
        </w:rPr>
      </w:pPr>
    </w:p>
    <w:p w14:paraId="2B78367A" w14:textId="77777777" w:rsidR="00DD5DAD" w:rsidRPr="00264BED" w:rsidRDefault="00DD5DAD" w:rsidP="00DD5DAD">
      <w:pPr>
        <w:spacing w:after="0"/>
        <w:jc w:val="center"/>
        <w:rPr>
          <w:rFonts w:cs="Arial"/>
          <w:b/>
          <w:i/>
          <w:sz w:val="28"/>
          <w:szCs w:val="28"/>
          <w:u w:val="single"/>
        </w:rPr>
      </w:pPr>
      <w:r w:rsidRPr="00264BED">
        <w:rPr>
          <w:rFonts w:cs="Arial"/>
          <w:b/>
          <w:i/>
          <w:sz w:val="28"/>
          <w:szCs w:val="28"/>
          <w:u w:val="single"/>
        </w:rPr>
        <w:t>Form Contract</w:t>
      </w:r>
    </w:p>
    <w:p w14:paraId="3DCEB9DE" w14:textId="77777777" w:rsidR="00DD5DAD" w:rsidRDefault="00DD5DAD" w:rsidP="00DD5DAD">
      <w:pPr>
        <w:spacing w:after="0"/>
        <w:jc w:val="center"/>
        <w:rPr>
          <w:rFonts w:cs="Arial"/>
          <w:b/>
          <w:sz w:val="28"/>
          <w:szCs w:val="28"/>
        </w:rPr>
      </w:pPr>
      <w:r>
        <w:rPr>
          <w:rFonts w:cs="Arial"/>
          <w:b/>
          <w:sz w:val="28"/>
          <w:szCs w:val="28"/>
        </w:rPr>
        <w:t>SaaS Terms of Service</w:t>
      </w:r>
      <w:r w:rsidR="0019369C">
        <w:rPr>
          <w:rFonts w:cs="Arial"/>
          <w:b/>
          <w:sz w:val="28"/>
          <w:szCs w:val="28"/>
        </w:rPr>
        <w:t>,</w:t>
      </w:r>
      <w:r w:rsidR="00702D11">
        <w:rPr>
          <w:rFonts w:cs="Arial"/>
          <w:b/>
          <w:sz w:val="28"/>
          <w:szCs w:val="28"/>
        </w:rPr>
        <w:t xml:space="preserve"> Simple</w:t>
      </w:r>
    </w:p>
    <w:p w14:paraId="3EBD416E" w14:textId="77777777" w:rsidR="00DD5DAD" w:rsidRDefault="00DD5DAD" w:rsidP="00DD5DAD">
      <w:pPr>
        <w:spacing w:after="0"/>
        <w:jc w:val="center"/>
        <w:rPr>
          <w:rFonts w:cs="Arial"/>
          <w:b/>
          <w:sz w:val="28"/>
          <w:szCs w:val="28"/>
        </w:rPr>
      </w:pPr>
    </w:p>
    <w:p w14:paraId="7D83F33F" w14:textId="7A5B1D87" w:rsidR="00DD5DAD" w:rsidRPr="00A735DE" w:rsidRDefault="00DD5DAD" w:rsidP="00DD5DAD">
      <w:pPr>
        <w:tabs>
          <w:tab w:val="center" w:pos="4680"/>
          <w:tab w:val="left" w:pos="6870"/>
        </w:tabs>
        <w:spacing w:after="0"/>
        <w:rPr>
          <w:rFonts w:cs="Arial"/>
          <w:b/>
          <w:sz w:val="28"/>
          <w:szCs w:val="28"/>
        </w:rPr>
      </w:pPr>
      <w:r>
        <w:rPr>
          <w:rFonts w:cs="Arial"/>
          <w:b/>
          <w:i/>
          <w:sz w:val="28"/>
          <w:szCs w:val="28"/>
        </w:rPr>
        <w:tab/>
      </w:r>
      <w:r w:rsidR="004F59AE">
        <w:rPr>
          <w:rFonts w:cs="Arial"/>
          <w:b/>
          <w:i/>
          <w:sz w:val="28"/>
          <w:szCs w:val="28"/>
        </w:rPr>
        <w:t>Provider</w:t>
      </w:r>
      <w:r w:rsidRPr="00780BDE">
        <w:rPr>
          <w:rFonts w:cs="Arial"/>
          <w:b/>
          <w:i/>
          <w:sz w:val="28"/>
          <w:szCs w:val="28"/>
        </w:rPr>
        <w:t xml:space="preserve">-Friendly; </w:t>
      </w:r>
      <w:r>
        <w:rPr>
          <w:rFonts w:cs="Arial"/>
          <w:b/>
          <w:i/>
          <w:sz w:val="28"/>
          <w:szCs w:val="28"/>
        </w:rPr>
        <w:t>Simple; Online Execution</w:t>
      </w:r>
    </w:p>
    <w:p w14:paraId="4A17B35E" w14:textId="77777777" w:rsidR="00DD5DAD" w:rsidRDefault="00DD5DAD" w:rsidP="00E234CA">
      <w:pPr>
        <w:spacing w:after="0"/>
        <w:jc w:val="center"/>
        <w:rPr>
          <w:rFonts w:cs="Arial"/>
          <w:b/>
          <w:i/>
          <w:sz w:val="28"/>
          <w:szCs w:val="28"/>
        </w:rPr>
      </w:pPr>
    </w:p>
    <w:p w14:paraId="73C9E5CD" w14:textId="77777777" w:rsidR="007079A3" w:rsidRPr="00F061AD" w:rsidRDefault="007079A3" w:rsidP="007079A3">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9"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2381E781" w14:textId="0B77248D" w:rsidR="007079A3" w:rsidRDefault="007079A3" w:rsidP="007079A3">
      <w:pPr>
        <w:tabs>
          <w:tab w:val="left" w:pos="3780"/>
        </w:tabs>
        <w:spacing w:after="240"/>
        <w:rPr>
          <w:rFonts w:cs="Arial"/>
          <w:b/>
          <w:i/>
          <w:sz w:val="20"/>
        </w:rPr>
      </w:pPr>
      <w:r>
        <w:rPr>
          <w:rFonts w:cs="Arial"/>
          <w:b/>
          <w:i/>
          <w:sz w:val="20"/>
        </w:rPr>
        <w:t>NEITHER TECH CONTRACTS ACADEMY</w:t>
      </w:r>
      <w:r w:rsidR="00CB1698" w:rsidRPr="00CB1698">
        <w:rPr>
          <w:rFonts w:cs="Arial"/>
          <w:b/>
          <w:i/>
          <w:sz w:val="20"/>
          <w:vertAlign w:val="superscript"/>
        </w:rPr>
        <w:t>®</w:t>
      </w:r>
      <w:r>
        <w:rPr>
          <w:rFonts w:cs="Arial"/>
          <w:b/>
          <w:i/>
          <w:sz w:val="20"/>
        </w:rPr>
        <w:t>, LLC</w:t>
      </w:r>
      <w:r w:rsidR="00CB1698">
        <w:rPr>
          <w:rFonts w:cs="Arial"/>
          <w:b/>
          <w:i/>
          <w:sz w:val="20"/>
        </w:rPr>
        <w:t xml:space="preserve"> </w:t>
      </w:r>
      <w:r>
        <w:rPr>
          <w:rFonts w:cs="Arial"/>
          <w:b/>
          <w:i/>
          <w:sz w:val="20"/>
        </w:rPr>
        <w:t xml:space="preserve">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4FA30F46" w14:textId="77777777" w:rsidR="00F66487" w:rsidRPr="007E4384" w:rsidRDefault="00F66487" w:rsidP="001F5288">
      <w:pPr>
        <w:spacing w:after="240"/>
        <w:rPr>
          <w:rFonts w:cs="Arial"/>
          <w:b/>
          <w:i/>
          <w:sz w:val="20"/>
          <w:szCs w:val="20"/>
        </w:rPr>
      </w:pPr>
    </w:p>
    <w:p w14:paraId="3D8DDA3B" w14:textId="77777777" w:rsidR="001F5288" w:rsidRPr="007E4384" w:rsidRDefault="001F5288" w:rsidP="001F5288">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05F9CF32" w14:textId="77777777" w:rsidR="00F66487" w:rsidRPr="007E4384" w:rsidRDefault="007E4384" w:rsidP="001F5288">
      <w:pPr>
        <w:spacing w:after="240"/>
        <w:rPr>
          <w:rFonts w:cs="Arial"/>
          <w:i/>
          <w:sz w:val="20"/>
          <w:szCs w:val="20"/>
        </w:rPr>
      </w:pPr>
      <w:r w:rsidRPr="007E4384">
        <w:rPr>
          <w:rFonts w:cs="Arial"/>
          <w:i/>
          <w:sz w:val="20"/>
          <w:szCs w:val="20"/>
        </w:rPr>
        <w:t>P</w:t>
      </w:r>
      <w:r w:rsidR="00272839" w:rsidRPr="007E4384">
        <w:rPr>
          <w:rFonts w:cs="Arial"/>
          <w:i/>
          <w:sz w:val="20"/>
          <w:szCs w:val="20"/>
        </w:rPr>
        <w:t>lease delete all text above the following dotted line, as well as the line itself and the page-break following it, before using this form.</w:t>
      </w:r>
    </w:p>
    <w:p w14:paraId="5B8E68C2"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0155D224" w14:textId="77777777" w:rsidR="004C4096" w:rsidRPr="00F65B67" w:rsidRDefault="00BB7A3B" w:rsidP="00193B02">
      <w:pPr>
        <w:tabs>
          <w:tab w:val="left" w:pos="9540"/>
        </w:tabs>
        <w:spacing w:after="240" w:line="240" w:lineRule="auto"/>
        <w:rPr>
          <w:rFonts w:asciiTheme="majorHAnsi" w:eastAsia="Arial" w:hAnsiTheme="majorHAnsi" w:cs="Arial"/>
        </w:rPr>
      </w:pPr>
      <w:r w:rsidRPr="00F65B67">
        <w:rPr>
          <w:rFonts w:asciiTheme="majorHAnsi" w:eastAsia="Arial" w:hAnsiTheme="majorHAnsi" w:cs="Arial"/>
        </w:rPr>
        <w:lastRenderedPageBreak/>
        <w:t>Posted/Revised: __________</w:t>
      </w:r>
    </w:p>
    <w:p w14:paraId="546B65A0" w14:textId="77777777" w:rsidR="006414CF" w:rsidRPr="00F65B67" w:rsidRDefault="00DB142F" w:rsidP="006414CF">
      <w:pPr>
        <w:tabs>
          <w:tab w:val="left" w:pos="9540"/>
        </w:tabs>
        <w:spacing w:after="240" w:line="240" w:lineRule="auto"/>
        <w:jc w:val="center"/>
        <w:rPr>
          <w:rFonts w:asciiTheme="majorHAnsi" w:eastAsia="Arial" w:hAnsiTheme="majorHAnsi" w:cs="Arial"/>
          <w:b/>
        </w:rPr>
      </w:pPr>
      <w:r w:rsidRPr="00F65B67">
        <w:rPr>
          <w:rFonts w:asciiTheme="majorHAnsi" w:eastAsia="Arial" w:hAnsiTheme="majorHAnsi" w:cs="Arial"/>
          <w:b/>
        </w:rPr>
        <w:t>TERMS OF SERVICE</w:t>
      </w:r>
    </w:p>
    <w:p w14:paraId="37268DF5" w14:textId="77777777" w:rsidR="006414CF" w:rsidRPr="00F65B67" w:rsidRDefault="006414CF" w:rsidP="00193B02">
      <w:pPr>
        <w:tabs>
          <w:tab w:val="left" w:pos="9540"/>
        </w:tabs>
        <w:spacing w:after="240" w:line="240" w:lineRule="auto"/>
        <w:jc w:val="both"/>
        <w:rPr>
          <w:rFonts w:asciiTheme="majorHAnsi" w:eastAsia="Arial" w:hAnsiTheme="majorHAnsi" w:cs="Arial"/>
          <w:b/>
        </w:rPr>
      </w:pPr>
      <w:r w:rsidRPr="00F65B67">
        <w:rPr>
          <w:rFonts w:asciiTheme="majorHAnsi" w:eastAsia="Arial" w:hAnsiTheme="majorHAnsi" w:cs="Arial"/>
          <w:b/>
        </w:rPr>
        <w:t xml:space="preserve">PLEASE READ THESE TERMS </w:t>
      </w:r>
      <w:r w:rsidR="00DB142F" w:rsidRPr="00F65B67">
        <w:rPr>
          <w:rFonts w:asciiTheme="majorHAnsi" w:eastAsia="Arial" w:hAnsiTheme="majorHAnsi" w:cs="Arial"/>
          <w:b/>
        </w:rPr>
        <w:t>OF SERVICE</w:t>
      </w:r>
      <w:r w:rsidRPr="00F65B67">
        <w:rPr>
          <w:rFonts w:asciiTheme="majorHAnsi" w:eastAsia="Arial" w:hAnsiTheme="majorHAnsi" w:cs="Arial"/>
          <w:b/>
        </w:rPr>
        <w:t xml:space="preserve"> CAREFULLY.</w:t>
      </w:r>
      <w:r w:rsidR="00D843EB" w:rsidRPr="00F65B67">
        <w:rPr>
          <w:rFonts w:asciiTheme="majorHAnsi" w:eastAsia="Arial" w:hAnsiTheme="majorHAnsi" w:cs="Arial"/>
          <w:b/>
        </w:rPr>
        <w:t xml:space="preserve"> </w:t>
      </w:r>
      <w:r w:rsidRPr="00F65B67">
        <w:rPr>
          <w:rFonts w:asciiTheme="majorHAnsi" w:eastAsia="Arial" w:hAnsiTheme="majorHAnsi" w:cs="Arial"/>
          <w:b/>
        </w:rPr>
        <w:t>BY CLICKING “ACCEPTED AND AGREED</w:t>
      </w:r>
      <w:r w:rsidR="00A5635B" w:rsidRPr="00F65B67">
        <w:rPr>
          <w:rFonts w:asciiTheme="majorHAnsi" w:eastAsia="Arial" w:hAnsiTheme="majorHAnsi" w:cs="Arial"/>
          <w:b/>
        </w:rPr>
        <w:t xml:space="preserve"> TO</w:t>
      </w:r>
      <w:r w:rsidRPr="00F65B67">
        <w:rPr>
          <w:rFonts w:asciiTheme="majorHAnsi" w:eastAsia="Arial" w:hAnsiTheme="majorHAnsi" w:cs="Arial"/>
          <w:b/>
        </w:rPr>
        <w:t>,” CUSTOMER AGREES TO THESE TERMS AND CONDITIONS.</w:t>
      </w:r>
    </w:p>
    <w:p w14:paraId="5D20C559" w14:textId="50A6E9CE" w:rsidR="00B27717" w:rsidRPr="00F65B67" w:rsidRDefault="00B27717" w:rsidP="00B27717">
      <w:pPr>
        <w:tabs>
          <w:tab w:val="left" w:pos="9540"/>
        </w:tabs>
        <w:spacing w:after="240" w:line="240" w:lineRule="auto"/>
        <w:jc w:val="both"/>
        <w:rPr>
          <w:rFonts w:asciiTheme="majorHAnsi" w:eastAsia="Arial" w:hAnsiTheme="majorHAnsi" w:cs="Arial"/>
        </w:rPr>
      </w:pPr>
      <w:r w:rsidRPr="00F65B67">
        <w:rPr>
          <w:rFonts w:asciiTheme="majorHAnsi" w:eastAsia="Arial" w:hAnsiTheme="majorHAnsi" w:cs="Arial"/>
        </w:rPr>
        <w:t>These Terms of Service constitute an agreement (this “</w:t>
      </w:r>
      <w:r w:rsidRPr="00214FD2">
        <w:rPr>
          <w:rFonts w:asciiTheme="majorHAnsi" w:eastAsia="Arial" w:hAnsiTheme="majorHAnsi" w:cs="Arial"/>
          <w:u w:val="single"/>
        </w:rPr>
        <w:t>Agreement</w:t>
      </w:r>
      <w:r w:rsidRPr="00F65B67">
        <w:rPr>
          <w:rFonts w:asciiTheme="majorHAnsi" w:eastAsia="Arial" w:hAnsiTheme="majorHAnsi" w:cs="Arial"/>
        </w:rPr>
        <w:t>”) by and between ______________, a _________________ whose principal place of business</w:t>
      </w:r>
      <w:r w:rsidRPr="00F65B67">
        <w:rPr>
          <w:rFonts w:asciiTheme="majorHAnsi" w:eastAsia="Arial" w:hAnsiTheme="majorHAnsi" w:cs="Arial"/>
          <w:spacing w:val="2"/>
        </w:rPr>
        <w:t xml:space="preserve"> </w:t>
      </w:r>
      <w:r w:rsidRPr="00F65B67">
        <w:rPr>
          <w:rFonts w:asciiTheme="majorHAnsi" w:eastAsia="Arial" w:hAnsiTheme="majorHAnsi" w:cs="Arial"/>
        </w:rPr>
        <w:t>is _________________ (“</w:t>
      </w:r>
      <w:r w:rsidR="004F59AE">
        <w:rPr>
          <w:rFonts w:asciiTheme="majorHAnsi" w:eastAsia="Arial" w:hAnsiTheme="majorHAnsi" w:cs="Arial"/>
          <w:u w:val="single"/>
        </w:rPr>
        <w:t>Provider</w:t>
      </w:r>
      <w:r w:rsidRPr="00F65B67">
        <w:rPr>
          <w:rFonts w:asciiTheme="majorHAnsi" w:eastAsia="Arial" w:hAnsiTheme="majorHAnsi" w:cs="Arial"/>
        </w:rPr>
        <w:t>”) and the corporation, LLC, partnership, sole proprietorship, or other business entity executing this Agreement (“</w:t>
      </w:r>
      <w:r w:rsidRPr="00F233AA">
        <w:rPr>
          <w:rFonts w:asciiTheme="majorHAnsi" w:eastAsia="Arial" w:hAnsiTheme="majorHAnsi" w:cs="Arial"/>
          <w:u w:val="single"/>
        </w:rPr>
        <w:t>Customer</w:t>
      </w:r>
      <w:r w:rsidRPr="00F65B67">
        <w:rPr>
          <w:rFonts w:asciiTheme="majorHAnsi" w:eastAsia="Arial" w:hAnsiTheme="majorHAnsi" w:cs="Arial"/>
        </w:rPr>
        <w:t>”). This Agreement is effective as of the date Customer clicks “Accepted and Agreed To” (the “</w:t>
      </w:r>
      <w:r w:rsidRPr="00F233AA">
        <w:rPr>
          <w:rFonts w:asciiTheme="majorHAnsi" w:eastAsia="Arial" w:hAnsiTheme="majorHAnsi" w:cs="Arial"/>
          <w:u w:val="single"/>
        </w:rPr>
        <w:t>Effective Date</w:t>
      </w:r>
      <w:r w:rsidRPr="00F65B67">
        <w:rPr>
          <w:rFonts w:asciiTheme="majorHAnsi" w:eastAsia="Arial" w:hAnsiTheme="majorHAnsi" w:cs="Arial"/>
        </w:rPr>
        <w:t xml:space="preserve">”). Customer’s use of and </w:t>
      </w:r>
      <w:r w:rsidR="004F59AE">
        <w:rPr>
          <w:rFonts w:asciiTheme="majorHAnsi" w:eastAsia="Arial" w:hAnsiTheme="majorHAnsi" w:cs="Arial"/>
        </w:rPr>
        <w:t>Provider</w:t>
      </w:r>
      <w:r w:rsidRPr="00F65B67">
        <w:rPr>
          <w:rFonts w:asciiTheme="majorHAnsi" w:eastAsia="Arial" w:hAnsiTheme="majorHAnsi" w:cs="Arial"/>
        </w:rPr>
        <w:t xml:space="preserve">’s provision of </w:t>
      </w:r>
      <w:r w:rsidR="004F59AE">
        <w:rPr>
          <w:rFonts w:asciiTheme="majorHAnsi" w:eastAsia="Arial" w:hAnsiTheme="majorHAnsi" w:cs="Arial"/>
        </w:rPr>
        <w:t>Provider</w:t>
      </w:r>
      <w:r w:rsidRPr="00F65B67">
        <w:rPr>
          <w:rFonts w:asciiTheme="majorHAnsi" w:eastAsia="Arial" w:hAnsiTheme="majorHAnsi" w:cs="Arial"/>
        </w:rPr>
        <w:t xml:space="preserve">’s </w:t>
      </w:r>
      <w:r w:rsidR="004F59AE">
        <w:rPr>
          <w:rFonts w:asciiTheme="majorHAnsi" w:eastAsia="Arial" w:hAnsiTheme="majorHAnsi" w:cs="Arial"/>
        </w:rPr>
        <w:t>SaaS</w:t>
      </w:r>
      <w:r w:rsidRPr="00F65B67">
        <w:rPr>
          <w:rFonts w:asciiTheme="majorHAnsi" w:eastAsia="Arial" w:hAnsiTheme="majorHAnsi" w:cs="Arial"/>
        </w:rPr>
        <w:t xml:space="preserve"> (as defined below in Section </w:t>
      </w:r>
      <w:r w:rsidR="00861EE5">
        <w:fldChar w:fldCharType="begin"/>
      </w:r>
      <w:r w:rsidR="00861EE5">
        <w:instrText xml:space="preserve"> REF _Ref421882178 \w \h  \* MERGEFORMAT </w:instrText>
      </w:r>
      <w:r w:rsidR="00861EE5">
        <w:fldChar w:fldCharType="separate"/>
      </w:r>
      <w:r w:rsidR="007E0C8C" w:rsidRPr="007E0C8C">
        <w:rPr>
          <w:rFonts w:asciiTheme="majorHAnsi" w:eastAsia="Arial" w:hAnsiTheme="majorHAnsi" w:cs="Arial"/>
        </w:rPr>
        <w:t>1.5</w:t>
      </w:r>
      <w:r w:rsidR="00861EE5">
        <w:fldChar w:fldCharType="end"/>
      </w:r>
      <w:r w:rsidRPr="00F65B67">
        <w:rPr>
          <w:rFonts w:asciiTheme="majorHAnsi" w:eastAsia="Arial" w:hAnsiTheme="majorHAnsi" w:cs="Arial"/>
        </w:rPr>
        <w:t>) are governed by this Agreement.</w:t>
      </w:r>
    </w:p>
    <w:p w14:paraId="4D3FBCE6" w14:textId="77777777" w:rsidR="0025559F" w:rsidRPr="00F65B67" w:rsidRDefault="0025559F" w:rsidP="0025559F">
      <w:pPr>
        <w:pStyle w:val="BodyText"/>
        <w:widowControl/>
        <w:tabs>
          <w:tab w:val="left" w:pos="360"/>
        </w:tabs>
        <w:spacing w:after="240"/>
        <w:jc w:val="both"/>
        <w:rPr>
          <w:rFonts w:asciiTheme="majorHAnsi" w:hAnsiTheme="majorHAnsi" w:cs="Arial"/>
          <w:sz w:val="22"/>
          <w:szCs w:val="22"/>
        </w:rPr>
      </w:pPr>
      <w:r w:rsidRPr="00F65B67">
        <w:rPr>
          <w:rFonts w:asciiTheme="majorHAnsi" w:hAnsiTheme="majorHAnsi" w:cs="Arial"/>
          <w:sz w:val="22"/>
          <w:szCs w:val="22"/>
        </w:rPr>
        <w:t xml:space="preserve">EACH PARTY ACKNOWLEDGES THAT IT HAS READ THIS AGREEMENT, UNDERSTANDS IT, AND AGREES TO BE BOUND BY ITS TERMS, AND THAT THE PERSON SIGNING ON </w:t>
      </w:r>
      <w:r w:rsidR="000D2DF6" w:rsidRPr="00F65B67">
        <w:rPr>
          <w:rFonts w:asciiTheme="majorHAnsi" w:hAnsiTheme="majorHAnsi" w:cs="Arial"/>
          <w:sz w:val="22"/>
          <w:szCs w:val="22"/>
        </w:rPr>
        <w:t xml:space="preserve">ITS </w:t>
      </w:r>
      <w:r w:rsidRPr="00F65B67">
        <w:rPr>
          <w:rFonts w:asciiTheme="majorHAnsi" w:hAnsiTheme="majorHAnsi" w:cs="Arial"/>
          <w:sz w:val="22"/>
          <w:szCs w:val="22"/>
        </w:rPr>
        <w:t xml:space="preserve">BEHALF HAS BEEN AUTHORIZED TO DO SO. THE PERSON EXECUTING THIS AGREEMENT ON CUSTOMER’S BEHALF REPRESENTS THAT HE OR SHE HAS THE AUTHORITY TO BIND </w:t>
      </w:r>
      <w:r w:rsidR="003D455B" w:rsidRPr="00F65B67">
        <w:rPr>
          <w:rFonts w:asciiTheme="majorHAnsi" w:hAnsiTheme="majorHAnsi" w:cs="Arial"/>
          <w:sz w:val="22"/>
          <w:szCs w:val="22"/>
        </w:rPr>
        <w:t xml:space="preserve">CUSTOMER </w:t>
      </w:r>
      <w:r w:rsidRPr="00F65B67">
        <w:rPr>
          <w:rFonts w:asciiTheme="majorHAnsi" w:hAnsiTheme="majorHAnsi" w:cs="Arial"/>
          <w:sz w:val="22"/>
          <w:szCs w:val="22"/>
        </w:rPr>
        <w:t>TO THESE TERMS AND CONDITIONS.</w:t>
      </w:r>
    </w:p>
    <w:p w14:paraId="213EAE08" w14:textId="6B2E9616" w:rsidR="00FA47F2" w:rsidRPr="00F65B67" w:rsidRDefault="00D25AEF" w:rsidP="00C04043">
      <w:pPr>
        <w:widowControl/>
        <w:numPr>
          <w:ilvl w:val="0"/>
          <w:numId w:val="15"/>
        </w:numPr>
        <w:spacing w:before="100" w:beforeAutospacing="1" w:after="240" w:line="240" w:lineRule="auto"/>
        <w:jc w:val="both"/>
        <w:rPr>
          <w:rFonts w:asciiTheme="majorHAnsi" w:eastAsia="Times New Roman" w:hAnsiTheme="majorHAnsi" w:cs="Arial"/>
        </w:rPr>
      </w:pPr>
      <w:r w:rsidRPr="00F65B67">
        <w:rPr>
          <w:rFonts w:asciiTheme="majorHAnsi" w:eastAsia="Times New Roman" w:hAnsiTheme="majorHAnsi" w:cs="Arial"/>
          <w:b/>
          <w:u w:val="single"/>
        </w:rPr>
        <w:t xml:space="preserve">  </w:t>
      </w:r>
      <w:r w:rsidR="00FA47F2" w:rsidRPr="00F65B67">
        <w:rPr>
          <w:rFonts w:asciiTheme="majorHAnsi" w:eastAsia="Times New Roman" w:hAnsiTheme="majorHAnsi" w:cs="Arial"/>
          <w:b/>
          <w:u w:val="single"/>
        </w:rPr>
        <w:t>DEFINITIONS</w:t>
      </w:r>
      <w:r w:rsidR="00FA47F2" w:rsidRPr="00F65B67">
        <w:rPr>
          <w:rFonts w:asciiTheme="majorHAnsi" w:eastAsia="Times New Roman" w:hAnsiTheme="majorHAnsi" w:cs="Arial"/>
          <w:b/>
        </w:rPr>
        <w:t>.</w:t>
      </w:r>
      <w:r w:rsidR="00D47A13" w:rsidRPr="00F65B67">
        <w:rPr>
          <w:rFonts w:asciiTheme="majorHAnsi" w:eastAsia="Times New Roman" w:hAnsiTheme="majorHAnsi" w:cs="Arial"/>
          <w:b/>
        </w:rPr>
        <w:t xml:space="preserve"> </w:t>
      </w:r>
      <w:r w:rsidR="00FA47F2" w:rsidRPr="00F65B67">
        <w:rPr>
          <w:rFonts w:asciiTheme="majorHAnsi" w:hAnsiTheme="majorHAnsi" w:cs="Arial"/>
        </w:rPr>
        <w:t xml:space="preserve">The following capitalized terms </w:t>
      </w:r>
      <w:r w:rsidR="00D4222C">
        <w:rPr>
          <w:rFonts w:asciiTheme="majorHAnsi" w:hAnsiTheme="majorHAnsi" w:cs="Arial"/>
          <w:spacing w:val="1"/>
        </w:rPr>
        <w:t>will</w:t>
      </w:r>
      <w:r w:rsidR="00FA47F2" w:rsidRPr="00F65B67">
        <w:rPr>
          <w:rFonts w:asciiTheme="majorHAnsi" w:hAnsiTheme="majorHAnsi" w:cs="Arial"/>
        </w:rPr>
        <w:t xml:space="preserve"> ha</w:t>
      </w:r>
      <w:r w:rsidR="00FA47F2" w:rsidRPr="00F65B67">
        <w:rPr>
          <w:rFonts w:asciiTheme="majorHAnsi" w:hAnsiTheme="majorHAnsi" w:cs="Arial"/>
          <w:spacing w:val="1"/>
        </w:rPr>
        <w:t>v</w:t>
      </w:r>
      <w:r w:rsidR="00FA47F2" w:rsidRPr="00F65B67">
        <w:rPr>
          <w:rFonts w:asciiTheme="majorHAnsi" w:hAnsiTheme="majorHAnsi" w:cs="Arial"/>
        </w:rPr>
        <w:t>e the following meanings whene</w:t>
      </w:r>
      <w:r w:rsidR="00FA47F2" w:rsidRPr="00F65B67">
        <w:rPr>
          <w:rFonts w:asciiTheme="majorHAnsi" w:hAnsiTheme="majorHAnsi" w:cs="Arial"/>
          <w:spacing w:val="1"/>
        </w:rPr>
        <w:t>v</w:t>
      </w:r>
      <w:r w:rsidR="00FA47F2" w:rsidRPr="00F65B67">
        <w:rPr>
          <w:rFonts w:asciiTheme="majorHAnsi" w:hAnsiTheme="majorHAnsi" w:cs="Arial"/>
        </w:rPr>
        <w:t>er used in this</w:t>
      </w:r>
      <w:r w:rsidR="00FA47F2" w:rsidRPr="00F65B67">
        <w:rPr>
          <w:rFonts w:asciiTheme="majorHAnsi" w:hAnsiTheme="majorHAnsi" w:cs="Arial"/>
          <w:spacing w:val="2"/>
        </w:rPr>
        <w:t xml:space="preserve"> </w:t>
      </w:r>
      <w:r w:rsidR="00FA47F2" w:rsidRPr="00F65B67">
        <w:rPr>
          <w:rFonts w:asciiTheme="majorHAnsi" w:hAnsiTheme="majorHAnsi" w:cs="Arial"/>
        </w:rPr>
        <w:t>Agreement.</w:t>
      </w:r>
    </w:p>
    <w:p w14:paraId="7CA720A6" w14:textId="367B32F4" w:rsidR="00FA47F2" w:rsidRPr="00F65B67" w:rsidRDefault="006838C7"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eastAsia="Arial" w:hAnsiTheme="majorHAnsi" w:cs="Arial"/>
          <w:u w:val="single"/>
        </w:rPr>
        <w:t>AUP</w:t>
      </w:r>
      <w:r w:rsidRPr="00F65B67">
        <w:rPr>
          <w:rFonts w:asciiTheme="majorHAnsi" w:eastAsia="Arial" w:hAnsiTheme="majorHAnsi" w:cs="Arial"/>
        </w:rPr>
        <w:t xml:space="preserve">” </w:t>
      </w:r>
      <w:r w:rsidR="008901DC" w:rsidRPr="00F65B67">
        <w:rPr>
          <w:rFonts w:asciiTheme="majorHAnsi" w:eastAsia="Arial" w:hAnsiTheme="majorHAnsi" w:cs="Arial"/>
        </w:rPr>
        <w:t>means</w:t>
      </w:r>
      <w:r w:rsidRPr="00F65B67">
        <w:rPr>
          <w:rFonts w:asciiTheme="majorHAnsi" w:eastAsia="Arial" w:hAnsiTheme="majorHAnsi" w:cs="Arial"/>
        </w:rPr>
        <w:t xml:space="preserve"> </w:t>
      </w:r>
      <w:r w:rsidR="004F59AE">
        <w:rPr>
          <w:rFonts w:asciiTheme="majorHAnsi" w:eastAsia="Arial" w:hAnsiTheme="majorHAnsi" w:cs="Arial"/>
        </w:rPr>
        <w:t>Provider</w:t>
      </w:r>
      <w:r w:rsidRPr="00F65B67">
        <w:rPr>
          <w:rFonts w:asciiTheme="majorHAnsi" w:eastAsia="Arial" w:hAnsiTheme="majorHAnsi" w:cs="Arial"/>
        </w:rPr>
        <w:t>’s acceptable use policy currently posted at ________________</w:t>
      </w:r>
      <w:r w:rsidRPr="00F65B67">
        <w:rPr>
          <w:rFonts w:asciiTheme="majorHAnsi" w:hAnsiTheme="majorHAnsi" w:cs="Arial"/>
        </w:rPr>
        <w:t>.</w:t>
      </w:r>
    </w:p>
    <w:p w14:paraId="649F16A4" w14:textId="77777777" w:rsidR="00CB1698" w:rsidRPr="001C4A86" w:rsidRDefault="00CB1698" w:rsidP="00CB1698">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eastAsia="Arial" w:hAnsiTheme="majorHAnsi" w:cs="Arial"/>
        </w:rPr>
        <w:t>“</w:t>
      </w:r>
      <w:r w:rsidRPr="00F65B67">
        <w:rPr>
          <w:rFonts w:asciiTheme="majorHAnsi" w:hAnsiTheme="majorHAnsi" w:cs="Arial"/>
          <w:u w:val="single"/>
        </w:rPr>
        <w:t>Customer Data</w:t>
      </w:r>
      <w:r w:rsidRPr="00F65B67">
        <w:rPr>
          <w:rFonts w:asciiTheme="majorHAnsi" w:eastAsia="Arial" w:hAnsiTheme="majorHAnsi" w:cs="Arial"/>
        </w:rPr>
        <w:t>”</w:t>
      </w:r>
      <w:r w:rsidRPr="00F65B67">
        <w:rPr>
          <w:rFonts w:asciiTheme="majorHAnsi" w:hAnsiTheme="majorHAnsi" w:cs="Arial"/>
        </w:rPr>
        <w:t xml:space="preserve"> </w:t>
      </w:r>
      <w:r w:rsidRPr="00D0433F">
        <w:rPr>
          <w:rFonts w:asciiTheme="majorHAnsi" w:hAnsiTheme="majorHAnsi" w:cs="Arial"/>
        </w:rPr>
        <w:t xml:space="preserve">means all information processed or stored through the </w:t>
      </w:r>
      <w:r>
        <w:rPr>
          <w:rFonts w:asciiTheme="majorHAnsi" w:hAnsiTheme="majorHAnsi" w:cs="Arial"/>
        </w:rPr>
        <w:t>SaaS</w:t>
      </w:r>
      <w:r w:rsidRPr="00D0433F">
        <w:rPr>
          <w:rFonts w:asciiTheme="majorHAnsi" w:hAnsiTheme="majorHAnsi" w:cs="Arial"/>
        </w:rPr>
        <w:t xml:space="preserve"> by Customer or on Customer’s behalf. Customer data does not include payment records, credit cards or other information Customer uses to pay Provider, or other information and records related to Customer’s account, including without limitation identifying information related to Customer staff involved in payment or other management of such account</w:t>
      </w:r>
      <w:r w:rsidRPr="00F65B67">
        <w:rPr>
          <w:rFonts w:asciiTheme="majorHAnsi" w:hAnsiTheme="majorHAnsi" w:cs="Arial"/>
        </w:rPr>
        <w:t>.</w:t>
      </w:r>
    </w:p>
    <w:p w14:paraId="39C9C3AA" w14:textId="57A75B8F" w:rsidR="004F677A" w:rsidRPr="00F65B67" w:rsidRDefault="00353EBE" w:rsidP="00C04043">
      <w:pPr>
        <w:widowControl/>
        <w:numPr>
          <w:ilvl w:val="1"/>
          <w:numId w:val="15"/>
        </w:numPr>
        <w:spacing w:before="100" w:beforeAutospacing="1" w:after="240" w:line="240" w:lineRule="auto"/>
        <w:jc w:val="both"/>
        <w:rPr>
          <w:rFonts w:asciiTheme="majorHAnsi" w:eastAsia="Times New Roman" w:hAnsiTheme="majorHAnsi" w:cs="Arial"/>
        </w:rPr>
      </w:pPr>
      <w:r>
        <w:rPr>
          <w:rFonts w:asciiTheme="majorHAnsi" w:hAnsiTheme="majorHAnsi" w:cs="Arial"/>
        </w:rPr>
        <w:t>“</w:t>
      </w:r>
      <w:r>
        <w:rPr>
          <w:rFonts w:asciiTheme="majorHAnsi" w:hAnsiTheme="majorHAnsi" w:cs="Arial"/>
          <w:u w:val="single"/>
        </w:rPr>
        <w:t>Documentation</w:t>
      </w:r>
      <w:r>
        <w:rPr>
          <w:rFonts w:asciiTheme="majorHAnsi" w:hAnsiTheme="majorHAnsi" w:cs="Arial"/>
        </w:rPr>
        <w:t xml:space="preserve">” means </w:t>
      </w:r>
      <w:r w:rsidR="004F59AE">
        <w:rPr>
          <w:rFonts w:asciiTheme="majorHAnsi" w:hAnsiTheme="majorHAnsi" w:cs="Arial"/>
        </w:rPr>
        <w:t>Provider</w:t>
      </w:r>
      <w:r>
        <w:rPr>
          <w:rFonts w:asciiTheme="majorHAnsi" w:hAnsiTheme="majorHAnsi" w:cs="Arial"/>
        </w:rPr>
        <w:t xml:space="preserve">'s standard manual related to use of the </w:t>
      </w:r>
      <w:r w:rsidR="004F59AE">
        <w:rPr>
          <w:rFonts w:asciiTheme="majorHAnsi" w:hAnsiTheme="majorHAnsi" w:cs="Arial"/>
        </w:rPr>
        <w:t>SaaS</w:t>
      </w:r>
      <w:r>
        <w:rPr>
          <w:rFonts w:asciiTheme="majorHAnsi" w:hAnsiTheme="majorHAnsi" w:cs="Arial"/>
        </w:rPr>
        <w:t>, as well as ______________.</w:t>
      </w:r>
    </w:p>
    <w:p w14:paraId="0C6414F2" w14:textId="745AD527" w:rsidR="00FA47F2" w:rsidRPr="00F65B67" w:rsidRDefault="00D23CCE"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hAnsiTheme="majorHAnsi" w:cs="Arial"/>
          <w:u w:val="single"/>
        </w:rPr>
        <w:t>Order</w:t>
      </w:r>
      <w:r w:rsidRPr="00F65B67">
        <w:rPr>
          <w:rFonts w:asciiTheme="majorHAnsi" w:hAnsiTheme="majorHAnsi" w:cs="Arial"/>
        </w:rPr>
        <w:t>” means</w:t>
      </w:r>
      <w:r w:rsidR="000D2DF6" w:rsidRPr="00F65B67">
        <w:rPr>
          <w:rFonts w:asciiTheme="majorHAnsi" w:hAnsiTheme="majorHAnsi" w:cs="Arial"/>
        </w:rPr>
        <w:t xml:space="preserve"> an order for access to the </w:t>
      </w:r>
      <w:r w:rsidR="004F59AE">
        <w:rPr>
          <w:rFonts w:asciiTheme="majorHAnsi" w:hAnsiTheme="majorHAnsi" w:cs="Arial"/>
        </w:rPr>
        <w:t>SaaS</w:t>
      </w:r>
      <w:r w:rsidR="000D2DF6" w:rsidRPr="00F65B67">
        <w:rPr>
          <w:rFonts w:asciiTheme="majorHAnsi" w:hAnsiTheme="majorHAnsi" w:cs="Arial"/>
        </w:rPr>
        <w:t xml:space="preserve">, executed as follows: </w:t>
      </w:r>
      <w:r w:rsidRPr="00F65B67">
        <w:rPr>
          <w:rFonts w:asciiTheme="majorHAnsi" w:hAnsiTheme="majorHAnsi" w:cs="Arial"/>
        </w:rPr>
        <w:t>_________________.</w:t>
      </w:r>
    </w:p>
    <w:p w14:paraId="52B4AA8F" w14:textId="77777777" w:rsidR="007F5F71" w:rsidRPr="00F65B67" w:rsidRDefault="007F5F71" w:rsidP="007F5F71">
      <w:pPr>
        <w:widowControl/>
        <w:numPr>
          <w:ilvl w:val="1"/>
          <w:numId w:val="15"/>
        </w:numPr>
        <w:spacing w:before="100" w:beforeAutospacing="1" w:after="240" w:line="240" w:lineRule="auto"/>
        <w:jc w:val="both"/>
        <w:rPr>
          <w:rFonts w:asciiTheme="majorHAnsi" w:eastAsia="Times New Roman" w:hAnsiTheme="majorHAnsi" w:cs="Arial"/>
        </w:rPr>
      </w:pPr>
      <w:bookmarkStart w:id="0" w:name="_Ref421882178"/>
      <w:r>
        <w:rPr>
          <w:rFonts w:asciiTheme="majorHAnsi" w:hAnsiTheme="majorHAnsi" w:cs="Arial"/>
          <w:color w:val="000000"/>
        </w:rPr>
        <w:t>“</w:t>
      </w:r>
      <w:r w:rsidRPr="00D30CA1">
        <w:rPr>
          <w:rFonts w:asciiTheme="majorHAnsi" w:hAnsiTheme="majorHAnsi" w:cs="Arial"/>
          <w:color w:val="000000"/>
          <w:u w:val="single"/>
        </w:rPr>
        <w:t>Privacy/Security Law</w:t>
      </w:r>
      <w:r>
        <w:rPr>
          <w:rFonts w:asciiTheme="majorHAnsi" w:hAnsiTheme="majorHAnsi" w:cs="Arial"/>
          <w:color w:val="000000"/>
        </w:rPr>
        <w:t xml:space="preserve">” means </w:t>
      </w:r>
      <w:r w:rsidRPr="00D30CA1">
        <w:rPr>
          <w:rFonts w:asciiTheme="majorHAnsi" w:hAnsiTheme="majorHAnsi" w:cs="Arial"/>
          <w:color w:val="000000"/>
        </w:rPr>
        <w:t>privacy and security laws governing Provider’s handling of Customer Data</w:t>
      </w:r>
      <w:r>
        <w:rPr>
          <w:rFonts w:asciiTheme="majorHAnsi" w:hAnsiTheme="majorHAnsi" w:cs="Arial"/>
          <w:color w:val="000000"/>
        </w:rPr>
        <w:t xml:space="preserve"> (if any).</w:t>
      </w:r>
    </w:p>
    <w:p w14:paraId="4B96699A" w14:textId="5AFAF174"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eastAsia="Arial" w:hAnsiTheme="majorHAnsi" w:cs="Arial"/>
        </w:rPr>
        <w:t>“</w:t>
      </w:r>
      <w:r w:rsidR="004F59AE">
        <w:rPr>
          <w:rFonts w:asciiTheme="majorHAnsi" w:hAnsiTheme="majorHAnsi" w:cs="Arial"/>
          <w:u w:val="single"/>
        </w:rPr>
        <w:t>SaaS</w:t>
      </w:r>
      <w:r w:rsidRPr="00F65B67">
        <w:rPr>
          <w:rFonts w:asciiTheme="majorHAnsi" w:eastAsia="Arial" w:hAnsiTheme="majorHAnsi" w:cs="Arial"/>
        </w:rPr>
        <w:t xml:space="preserve">” </w:t>
      </w:r>
      <w:r w:rsidRPr="00F65B67">
        <w:rPr>
          <w:rFonts w:asciiTheme="majorHAnsi" w:hAnsiTheme="majorHAnsi" w:cs="Arial"/>
        </w:rPr>
        <w:t xml:space="preserve">means </w:t>
      </w:r>
      <w:r w:rsidR="004F59AE">
        <w:rPr>
          <w:rFonts w:asciiTheme="majorHAnsi" w:eastAsia="Arial" w:hAnsiTheme="majorHAnsi" w:cs="Arial"/>
        </w:rPr>
        <w:t>Provider</w:t>
      </w:r>
      <w:r w:rsidRPr="00F65B67">
        <w:rPr>
          <w:rFonts w:asciiTheme="majorHAnsi" w:eastAsia="Arial" w:hAnsiTheme="majorHAnsi" w:cs="Arial"/>
        </w:rPr>
        <w:t>’s</w:t>
      </w:r>
      <w:r w:rsidRPr="00F65B67">
        <w:rPr>
          <w:rFonts w:asciiTheme="majorHAnsi" w:hAnsiTheme="majorHAnsi" w:cs="Arial"/>
        </w:rPr>
        <w:t xml:space="preserve"> </w:t>
      </w:r>
      <w:commentRangeStart w:id="1"/>
      <w:r w:rsidRPr="00F65B67">
        <w:rPr>
          <w:rFonts w:asciiTheme="majorHAnsi" w:hAnsiTheme="majorHAnsi" w:cs="Arial"/>
        </w:rPr>
        <w:t>____________________</w:t>
      </w:r>
      <w:commentRangeEnd w:id="1"/>
      <w:r w:rsidR="000D5C1A">
        <w:rPr>
          <w:rStyle w:val="CommentReference"/>
        </w:rPr>
        <w:commentReference w:id="1"/>
      </w:r>
      <w:r w:rsidRPr="00F65B67">
        <w:rPr>
          <w:rFonts w:asciiTheme="majorHAnsi" w:hAnsiTheme="majorHAnsi" w:cs="Arial"/>
          <w:color w:val="000000"/>
        </w:rPr>
        <w:t>.</w:t>
      </w:r>
      <w:bookmarkEnd w:id="0"/>
    </w:p>
    <w:p w14:paraId="645E0DFD" w14:textId="50C188E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bookmarkStart w:id="2" w:name="_Ref421882259"/>
      <w:r w:rsidRPr="00F65B67">
        <w:rPr>
          <w:rFonts w:asciiTheme="majorHAnsi" w:hAnsiTheme="majorHAnsi" w:cs="Arial"/>
          <w:color w:val="000000"/>
        </w:rPr>
        <w:t>“</w:t>
      </w:r>
      <w:r w:rsidRPr="00F65B67">
        <w:rPr>
          <w:rFonts w:asciiTheme="majorHAnsi" w:hAnsiTheme="majorHAnsi" w:cs="Arial"/>
          <w:color w:val="000000"/>
          <w:u w:val="single"/>
        </w:rPr>
        <w:t>SLA</w:t>
      </w:r>
      <w:r w:rsidRPr="00F65B67">
        <w:rPr>
          <w:rFonts w:asciiTheme="majorHAnsi" w:hAnsiTheme="majorHAnsi" w:cs="Arial"/>
          <w:color w:val="000000"/>
        </w:rPr>
        <w:t>” means</w:t>
      </w:r>
      <w:r w:rsidR="000D2DF6" w:rsidRPr="00F65B67">
        <w:rPr>
          <w:rFonts w:asciiTheme="majorHAnsi" w:hAnsiTheme="majorHAnsi" w:cs="Arial"/>
          <w:color w:val="000000"/>
        </w:rPr>
        <w:t xml:space="preserve"> </w:t>
      </w:r>
      <w:r w:rsidR="004F59AE">
        <w:rPr>
          <w:rFonts w:asciiTheme="majorHAnsi" w:hAnsiTheme="majorHAnsi" w:cs="Arial"/>
          <w:color w:val="000000"/>
        </w:rPr>
        <w:t>Provider</w:t>
      </w:r>
      <w:r w:rsidR="000D2DF6" w:rsidRPr="00F65B67">
        <w:rPr>
          <w:rFonts w:asciiTheme="majorHAnsi" w:hAnsiTheme="majorHAnsi" w:cs="Arial"/>
          <w:color w:val="000000"/>
        </w:rPr>
        <w:t>’s standard service level agreement, currently posted at</w:t>
      </w:r>
      <w:r w:rsidRPr="00F65B67">
        <w:rPr>
          <w:rFonts w:asciiTheme="majorHAnsi" w:hAnsiTheme="majorHAnsi" w:cs="Arial"/>
          <w:color w:val="000000"/>
        </w:rPr>
        <w:t xml:space="preserve"> ___________.</w:t>
      </w:r>
      <w:bookmarkEnd w:id="2"/>
    </w:p>
    <w:p w14:paraId="074B82F9" w14:textId="3A905064"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t>“</w:t>
      </w:r>
      <w:r w:rsidRPr="00F65B67">
        <w:rPr>
          <w:rFonts w:asciiTheme="majorHAnsi" w:hAnsiTheme="majorHAnsi" w:cs="Arial"/>
          <w:color w:val="000000"/>
          <w:u w:val="single"/>
        </w:rPr>
        <w:t>Term</w:t>
      </w:r>
      <w:r w:rsidRPr="00F65B67">
        <w:rPr>
          <w:rFonts w:asciiTheme="majorHAnsi" w:hAnsiTheme="majorHAnsi" w:cs="Arial"/>
          <w:color w:val="000000"/>
        </w:rPr>
        <w:t xml:space="preserve">” is defined in Section </w:t>
      </w:r>
      <w:r w:rsidR="00861EE5">
        <w:fldChar w:fldCharType="begin"/>
      </w:r>
      <w:r w:rsidR="00861EE5">
        <w:instrText xml:space="preserve"> REF _Ref421882237 \w \h  \* MERGEFORMAT </w:instrText>
      </w:r>
      <w:r w:rsidR="00861EE5">
        <w:fldChar w:fldCharType="separate"/>
      </w:r>
      <w:r w:rsidR="007E0C8C" w:rsidRPr="007E0C8C">
        <w:rPr>
          <w:rFonts w:asciiTheme="majorHAnsi" w:hAnsiTheme="majorHAnsi" w:cs="Arial"/>
          <w:color w:val="000000"/>
        </w:rPr>
        <w:t>11.1</w:t>
      </w:r>
      <w:r w:rsidR="00861EE5">
        <w:fldChar w:fldCharType="end"/>
      </w:r>
      <w:r w:rsidRPr="00F65B67">
        <w:rPr>
          <w:rFonts w:asciiTheme="majorHAnsi" w:hAnsiTheme="majorHAnsi" w:cs="Arial"/>
          <w:color w:val="000000"/>
        </w:rPr>
        <w:t xml:space="preserve"> below.</w:t>
      </w:r>
    </w:p>
    <w:p w14:paraId="76EC38AF" w14:textId="34113220"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t>“</w:t>
      </w:r>
      <w:r w:rsidRPr="00F65B67">
        <w:rPr>
          <w:rFonts w:asciiTheme="majorHAnsi" w:hAnsiTheme="majorHAnsi" w:cs="Arial"/>
          <w:color w:val="000000"/>
          <w:u w:val="single"/>
        </w:rPr>
        <w:t>User</w:t>
      </w:r>
      <w:r w:rsidRPr="00F65B67">
        <w:rPr>
          <w:rFonts w:asciiTheme="majorHAnsi" w:hAnsiTheme="majorHAnsi" w:cs="Arial"/>
          <w:color w:val="000000"/>
        </w:rPr>
        <w:t xml:space="preserve">” means any individual who uses the </w:t>
      </w:r>
      <w:r w:rsidR="004F59AE">
        <w:rPr>
          <w:rFonts w:asciiTheme="majorHAnsi" w:hAnsiTheme="majorHAnsi" w:cs="Arial"/>
          <w:color w:val="000000"/>
        </w:rPr>
        <w:t>SaaS</w:t>
      </w:r>
      <w:r w:rsidRPr="00F65B67">
        <w:rPr>
          <w:rFonts w:asciiTheme="majorHAnsi" w:hAnsiTheme="majorHAnsi" w:cs="Arial"/>
          <w:color w:val="000000"/>
        </w:rPr>
        <w:t xml:space="preserve"> on Customer’s behalf or through Customer’s account or passwords</w:t>
      </w:r>
      <w:r w:rsidR="000D2DF6" w:rsidRPr="00F65B67">
        <w:rPr>
          <w:rFonts w:asciiTheme="majorHAnsi" w:hAnsiTheme="majorHAnsi" w:cs="Arial"/>
          <w:color w:val="000000"/>
        </w:rPr>
        <w:t>, whether authorized or not.</w:t>
      </w:r>
    </w:p>
    <w:p w14:paraId="5F47948C" w14:textId="72D55282" w:rsidR="007F25EB" w:rsidRPr="00F65B67" w:rsidRDefault="00D25AEF" w:rsidP="001A45D1">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b/>
          <w:bCs/>
          <w:u w:val="single"/>
        </w:rPr>
        <w:lastRenderedPageBreak/>
        <w:t xml:space="preserve">  </w:t>
      </w:r>
      <w:r w:rsidR="00F730C6" w:rsidRPr="00F65B67">
        <w:rPr>
          <w:rFonts w:asciiTheme="majorHAnsi" w:eastAsia="Arial" w:hAnsiTheme="majorHAnsi" w:cs="Arial"/>
          <w:b/>
          <w:bCs/>
          <w:u w:val="single"/>
        </w:rPr>
        <w:t>T</w:t>
      </w:r>
      <w:r w:rsidR="00F730C6" w:rsidRPr="00F65B67">
        <w:rPr>
          <w:rFonts w:asciiTheme="majorHAnsi" w:hAnsiTheme="majorHAnsi" w:cs="Arial"/>
          <w:b/>
          <w:u w:val="single"/>
        </w:rPr>
        <w:t xml:space="preserve">HE </w:t>
      </w:r>
      <w:r w:rsidR="001A45D1">
        <w:rPr>
          <w:rFonts w:asciiTheme="majorHAnsi" w:hAnsiTheme="majorHAnsi" w:cs="Arial"/>
          <w:b/>
          <w:u w:val="single"/>
        </w:rPr>
        <w:t>SAAS</w:t>
      </w:r>
      <w:r w:rsidR="00461C72" w:rsidRPr="00F65B67">
        <w:rPr>
          <w:rFonts w:asciiTheme="majorHAnsi" w:hAnsiTheme="majorHAnsi" w:cs="Arial"/>
          <w:b/>
        </w:rPr>
        <w:t>.</w:t>
      </w:r>
      <w:r w:rsidR="00461C72" w:rsidRPr="00F65B67">
        <w:rPr>
          <w:rFonts w:asciiTheme="majorHAnsi" w:hAnsiTheme="majorHAnsi" w:cs="Arial"/>
        </w:rPr>
        <w:t xml:space="preserve"> </w:t>
      </w:r>
    </w:p>
    <w:p w14:paraId="581AAC2E" w14:textId="1538E6EB" w:rsidR="007F25EB" w:rsidRPr="00F65B67" w:rsidRDefault="003F440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Use of the </w:t>
      </w:r>
      <w:r w:rsidR="004F59AE">
        <w:rPr>
          <w:rFonts w:asciiTheme="majorHAnsi" w:hAnsiTheme="majorHAnsi" w:cs="Arial"/>
          <w:u w:val="single"/>
        </w:rPr>
        <w:t>SaaS</w:t>
      </w:r>
      <w:r w:rsidR="007F25EB" w:rsidRPr="00F65B67">
        <w:rPr>
          <w:rFonts w:asciiTheme="majorHAnsi" w:hAnsiTheme="majorHAnsi" w:cs="Arial"/>
        </w:rPr>
        <w:t xml:space="preserve">. </w:t>
      </w:r>
      <w:r w:rsidR="00A56470" w:rsidRPr="00F65B67">
        <w:rPr>
          <w:rFonts w:asciiTheme="majorHAnsi" w:hAnsiTheme="majorHAnsi" w:cs="Arial"/>
        </w:rPr>
        <w:t xml:space="preserve">During the </w:t>
      </w:r>
      <w:r w:rsidR="002246D5">
        <w:rPr>
          <w:rFonts w:asciiTheme="majorHAnsi" w:hAnsiTheme="majorHAnsi" w:cs="Arial"/>
        </w:rPr>
        <w:t>Term</w:t>
      </w:r>
      <w:r w:rsidR="00A56470" w:rsidRPr="00F65B67">
        <w:rPr>
          <w:rFonts w:asciiTheme="majorHAnsi" w:hAnsiTheme="majorHAnsi" w:cs="Arial"/>
        </w:rPr>
        <w:t xml:space="preserve">, Customer may access and use the </w:t>
      </w:r>
      <w:r w:rsidR="004F59AE">
        <w:rPr>
          <w:rFonts w:asciiTheme="majorHAnsi" w:hAnsiTheme="majorHAnsi" w:cs="Arial"/>
        </w:rPr>
        <w:t>SaaS</w:t>
      </w:r>
      <w:r w:rsidR="00A56470" w:rsidRPr="00F65B67">
        <w:rPr>
          <w:rFonts w:asciiTheme="majorHAnsi" w:hAnsiTheme="majorHAnsi" w:cs="Arial"/>
        </w:rPr>
        <w:t xml:space="preserve"> pursuant to</w:t>
      </w:r>
      <w:r w:rsidR="000D2DF6" w:rsidRPr="00F65B67">
        <w:rPr>
          <w:rFonts w:asciiTheme="majorHAnsi" w:hAnsiTheme="majorHAnsi" w:cs="Arial"/>
        </w:rPr>
        <w:t xml:space="preserve"> the terms of any outstanding Order</w:t>
      </w:r>
      <w:r w:rsidR="00A67639" w:rsidRPr="00F65B67">
        <w:rPr>
          <w:rFonts w:asciiTheme="majorHAnsi" w:hAnsiTheme="majorHAnsi" w:cs="Arial"/>
        </w:rPr>
        <w:t>, including such features and functions as the Order requires</w:t>
      </w:r>
      <w:r w:rsidR="00013D31" w:rsidRPr="00F65B67">
        <w:rPr>
          <w:rFonts w:asciiTheme="majorHAnsi" w:hAnsiTheme="majorHAnsi" w:cs="Arial"/>
        </w:rPr>
        <w:t>.</w:t>
      </w:r>
    </w:p>
    <w:p w14:paraId="124C3B14" w14:textId="03E7E0E2" w:rsidR="007F25EB" w:rsidRPr="00F65B67" w:rsidRDefault="001F3C4A"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Service</w:t>
      </w:r>
      <w:r w:rsidR="00FF1427" w:rsidRPr="00F65B67">
        <w:rPr>
          <w:rFonts w:asciiTheme="majorHAnsi" w:hAnsiTheme="majorHAnsi" w:cs="Arial"/>
          <w:u w:val="single"/>
        </w:rPr>
        <w:t xml:space="preserve"> Levels</w:t>
      </w:r>
      <w:r w:rsidR="007F25EB" w:rsidRPr="00F65B67">
        <w:rPr>
          <w:rFonts w:asciiTheme="majorHAnsi" w:hAnsiTheme="majorHAnsi" w:cs="Arial"/>
        </w:rPr>
        <w:t xml:space="preserve">. </w:t>
      </w:r>
      <w:r w:rsidR="004F59AE">
        <w:rPr>
          <w:rFonts w:asciiTheme="majorHAnsi" w:hAnsiTheme="majorHAnsi" w:cs="Arial"/>
        </w:rPr>
        <w:t>Provider</w:t>
      </w:r>
      <w:r w:rsidR="008F1111" w:rsidRPr="00F65B67">
        <w:rPr>
          <w:rFonts w:asciiTheme="majorHAnsi" w:hAnsiTheme="majorHAnsi" w:cs="Arial"/>
        </w:rPr>
        <w:t xml:space="preserve"> </w:t>
      </w:r>
      <w:r w:rsidR="00A546B0">
        <w:rPr>
          <w:rFonts w:asciiTheme="majorHAnsi" w:hAnsiTheme="majorHAnsi" w:cs="Arial"/>
        </w:rPr>
        <w:t>shall</w:t>
      </w:r>
      <w:r w:rsidR="008F1111" w:rsidRPr="00F65B67">
        <w:rPr>
          <w:rFonts w:asciiTheme="majorHAnsi" w:hAnsiTheme="majorHAnsi" w:cs="Arial"/>
        </w:rPr>
        <w:t xml:space="preserve"> provide the remedies listed in the SLA for any </w:t>
      </w:r>
      <w:r w:rsidR="00013D31" w:rsidRPr="00F65B67">
        <w:rPr>
          <w:rFonts w:asciiTheme="majorHAnsi" w:hAnsiTheme="majorHAnsi" w:cs="Arial"/>
        </w:rPr>
        <w:t xml:space="preserve">failure of the </w:t>
      </w:r>
      <w:r w:rsidR="004F59AE">
        <w:rPr>
          <w:rFonts w:asciiTheme="majorHAnsi" w:hAnsiTheme="majorHAnsi" w:cs="Arial"/>
        </w:rPr>
        <w:t>SaaS</w:t>
      </w:r>
      <w:r w:rsidR="00013D31" w:rsidRPr="00F65B67">
        <w:rPr>
          <w:rFonts w:asciiTheme="majorHAnsi" w:hAnsiTheme="majorHAnsi" w:cs="Arial"/>
        </w:rPr>
        <w:t xml:space="preserve"> listed in the SLA</w:t>
      </w:r>
      <w:r w:rsidR="008F1111" w:rsidRPr="00F65B67">
        <w:rPr>
          <w:rFonts w:asciiTheme="majorHAnsi" w:hAnsiTheme="majorHAnsi" w:cs="Arial"/>
        </w:rPr>
        <w:t xml:space="preserve">. Such remedies are Customer’s sole remedy for any failure of the </w:t>
      </w:r>
      <w:r w:rsidR="004F59AE">
        <w:rPr>
          <w:rFonts w:asciiTheme="majorHAnsi" w:hAnsiTheme="majorHAnsi" w:cs="Arial"/>
        </w:rPr>
        <w:t>SaaS</w:t>
      </w:r>
      <w:r w:rsidR="00013D31" w:rsidRPr="00F65B67">
        <w:rPr>
          <w:rFonts w:asciiTheme="majorHAnsi" w:hAnsiTheme="majorHAnsi" w:cs="Arial"/>
        </w:rPr>
        <w:t>, and Customer recognizes and agrees that if the SLA does not list a remedy for a given failure, it has no remedy</w:t>
      </w:r>
      <w:r w:rsidR="008F1111" w:rsidRPr="00F65B67">
        <w:rPr>
          <w:rFonts w:asciiTheme="majorHAnsi" w:hAnsiTheme="majorHAnsi" w:cs="Arial"/>
        </w:rPr>
        <w:t>. Credits issued pursuant to th</w:t>
      </w:r>
      <w:r w:rsidR="00413BFD">
        <w:rPr>
          <w:rFonts w:asciiTheme="majorHAnsi" w:hAnsiTheme="majorHAnsi" w:cs="Arial"/>
        </w:rPr>
        <w:t>e</w:t>
      </w:r>
      <w:r w:rsidR="008F1111" w:rsidRPr="00F65B67">
        <w:rPr>
          <w:rFonts w:asciiTheme="majorHAnsi" w:hAnsiTheme="majorHAnsi" w:cs="Arial"/>
        </w:rPr>
        <w:t xml:space="preserve"> SLA apply to outstanding or future invoices only and are forfeit upon termination of this Agreement. </w:t>
      </w:r>
      <w:r w:rsidR="004F59AE">
        <w:rPr>
          <w:rFonts w:asciiTheme="majorHAnsi" w:hAnsiTheme="majorHAnsi" w:cs="Arial"/>
        </w:rPr>
        <w:t>Provider</w:t>
      </w:r>
      <w:r w:rsidR="008F1111" w:rsidRPr="00F65B67">
        <w:rPr>
          <w:rFonts w:asciiTheme="majorHAnsi" w:hAnsiTheme="majorHAnsi" w:cs="Arial"/>
        </w:rPr>
        <w:t xml:space="preserve"> is not required to issue refunds or to make payments against such credits under any circumstances, including without limitation</w:t>
      </w:r>
      <w:r w:rsidR="00A67639" w:rsidRPr="00F65B67">
        <w:rPr>
          <w:rFonts w:asciiTheme="majorHAnsi" w:hAnsiTheme="majorHAnsi" w:cs="Arial"/>
        </w:rPr>
        <w:t xml:space="preserve"> after</w:t>
      </w:r>
      <w:r w:rsidR="008F1111" w:rsidRPr="00F65B67">
        <w:rPr>
          <w:rFonts w:asciiTheme="majorHAnsi" w:hAnsiTheme="majorHAnsi" w:cs="Arial"/>
        </w:rPr>
        <w:t xml:space="preserve"> termination of this Agreement.</w:t>
      </w:r>
    </w:p>
    <w:p w14:paraId="118323FE" w14:textId="5178C068" w:rsidR="00431B21" w:rsidRPr="00F65B67" w:rsidRDefault="00431B21"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Documentation</w:t>
      </w:r>
      <w:r w:rsidRPr="00F65B67">
        <w:rPr>
          <w:rFonts w:asciiTheme="majorHAnsi" w:hAnsiTheme="majorHAnsi" w:cs="Arial"/>
        </w:rPr>
        <w:t xml:space="preserve">: Customer may reproduce and use the Documentation solely as necessary to support Users’ use of the </w:t>
      </w:r>
      <w:r w:rsidR="004F59AE">
        <w:rPr>
          <w:rFonts w:asciiTheme="majorHAnsi" w:hAnsiTheme="majorHAnsi" w:cs="Arial"/>
        </w:rPr>
        <w:t>SaaS</w:t>
      </w:r>
      <w:r w:rsidRPr="00F65B67">
        <w:rPr>
          <w:rFonts w:asciiTheme="majorHAnsi" w:hAnsiTheme="majorHAnsi" w:cs="Arial"/>
        </w:rPr>
        <w:t>.</w:t>
      </w:r>
    </w:p>
    <w:p w14:paraId="6F0883D0" w14:textId="16F13133" w:rsidR="000D2DF6" w:rsidRPr="00F65B67" w:rsidRDefault="004F59AE" w:rsidP="00981609">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SaaS</w:t>
      </w:r>
      <w:r w:rsidR="000D2DF6" w:rsidRPr="00F65B67">
        <w:rPr>
          <w:rFonts w:asciiTheme="majorHAnsi" w:hAnsiTheme="majorHAnsi" w:cs="Arial"/>
          <w:u w:val="single"/>
        </w:rPr>
        <w:t xml:space="preserve"> Revisions</w:t>
      </w:r>
      <w:r w:rsidR="000D2DF6" w:rsidRPr="00F65B67">
        <w:rPr>
          <w:rFonts w:asciiTheme="majorHAnsi" w:hAnsiTheme="majorHAnsi" w:cs="Arial"/>
        </w:rPr>
        <w:t xml:space="preserve">. </w:t>
      </w:r>
      <w:r>
        <w:rPr>
          <w:rFonts w:asciiTheme="majorHAnsi" w:hAnsiTheme="majorHAnsi" w:cs="Arial"/>
        </w:rPr>
        <w:t>Provider</w:t>
      </w:r>
      <w:r w:rsidR="000D2DF6" w:rsidRPr="00F65B67">
        <w:rPr>
          <w:rFonts w:asciiTheme="majorHAnsi" w:hAnsiTheme="majorHAnsi" w:cs="Arial"/>
        </w:rPr>
        <w:t xml:space="preserve"> may revise </w:t>
      </w:r>
      <w:r>
        <w:rPr>
          <w:rFonts w:asciiTheme="majorHAnsi" w:hAnsiTheme="majorHAnsi" w:cs="Arial"/>
        </w:rPr>
        <w:t>SaaS</w:t>
      </w:r>
      <w:r w:rsidR="000D2DF6" w:rsidRPr="00F65B67">
        <w:rPr>
          <w:rFonts w:asciiTheme="majorHAnsi" w:hAnsiTheme="majorHAnsi" w:cs="Arial"/>
        </w:rPr>
        <w:t xml:space="preserve"> features and functions</w:t>
      </w:r>
      <w:r w:rsidR="00A67639" w:rsidRPr="00F65B67">
        <w:rPr>
          <w:rFonts w:asciiTheme="majorHAnsi" w:hAnsiTheme="majorHAnsi" w:cs="Arial"/>
        </w:rPr>
        <w:t xml:space="preserve"> or the SLA</w:t>
      </w:r>
      <w:r w:rsidR="000D2DF6" w:rsidRPr="00F65B67">
        <w:rPr>
          <w:rFonts w:asciiTheme="majorHAnsi" w:hAnsiTheme="majorHAnsi" w:cs="Arial"/>
        </w:rPr>
        <w:t xml:space="preserve"> at any time, including without limitation by removing such features and functions</w:t>
      </w:r>
      <w:r w:rsidR="00A67639" w:rsidRPr="00F65B67">
        <w:rPr>
          <w:rFonts w:asciiTheme="majorHAnsi" w:hAnsiTheme="majorHAnsi" w:cs="Arial"/>
        </w:rPr>
        <w:t xml:space="preserve"> or reducing service levels. I</w:t>
      </w:r>
      <w:r w:rsidR="000D2DF6" w:rsidRPr="00F65B67">
        <w:rPr>
          <w:rFonts w:asciiTheme="majorHAnsi" w:hAnsiTheme="majorHAnsi" w:cs="Arial"/>
        </w:rPr>
        <w:t xml:space="preserve">f any such revision </w:t>
      </w:r>
      <w:r w:rsidR="00A67639" w:rsidRPr="00F65B67">
        <w:rPr>
          <w:rFonts w:asciiTheme="majorHAnsi" w:hAnsiTheme="majorHAnsi" w:cs="Arial"/>
        </w:rPr>
        <w:t xml:space="preserve">to the </w:t>
      </w:r>
      <w:r>
        <w:rPr>
          <w:rFonts w:asciiTheme="majorHAnsi" w:hAnsiTheme="majorHAnsi" w:cs="Arial"/>
        </w:rPr>
        <w:t>SaaS</w:t>
      </w:r>
      <w:r w:rsidR="00A67639" w:rsidRPr="00F65B67">
        <w:rPr>
          <w:rFonts w:asciiTheme="majorHAnsi" w:hAnsiTheme="majorHAnsi" w:cs="Arial"/>
        </w:rPr>
        <w:t xml:space="preserve"> </w:t>
      </w:r>
      <w:r w:rsidR="000D2DF6" w:rsidRPr="00F65B67">
        <w:rPr>
          <w:rFonts w:asciiTheme="majorHAnsi" w:hAnsiTheme="majorHAnsi" w:cs="Arial"/>
        </w:rPr>
        <w:t xml:space="preserve">materially reduces </w:t>
      </w:r>
      <w:r w:rsidR="00A67639" w:rsidRPr="00F65B67">
        <w:rPr>
          <w:rFonts w:asciiTheme="majorHAnsi" w:hAnsiTheme="majorHAnsi" w:cs="Arial"/>
        </w:rPr>
        <w:t>features or functionality</w:t>
      </w:r>
      <w:r w:rsidR="000D2DF6" w:rsidRPr="00F65B67">
        <w:rPr>
          <w:rFonts w:asciiTheme="majorHAnsi" w:hAnsiTheme="majorHAnsi" w:cs="Arial"/>
        </w:rPr>
        <w:t xml:space="preserve"> provided pursuant to an </w:t>
      </w:r>
      <w:r w:rsidR="00CB3549">
        <w:rPr>
          <w:rFonts w:asciiTheme="majorHAnsi" w:hAnsiTheme="majorHAnsi" w:cs="Arial"/>
        </w:rPr>
        <w:t xml:space="preserve">outstanding </w:t>
      </w:r>
      <w:r w:rsidR="000D2DF6" w:rsidRPr="00F65B67">
        <w:rPr>
          <w:rFonts w:asciiTheme="majorHAnsi" w:hAnsiTheme="majorHAnsi" w:cs="Arial"/>
        </w:rPr>
        <w:t>Order, Customer may within 30 days of notice of the revision terminate such Order, without cause, or terminat</w:t>
      </w:r>
      <w:r w:rsidR="00A67639" w:rsidRPr="00F65B67">
        <w:rPr>
          <w:rFonts w:asciiTheme="majorHAnsi" w:hAnsiTheme="majorHAnsi" w:cs="Arial"/>
        </w:rPr>
        <w:t>e this Agreement without cause i</w:t>
      </w:r>
      <w:r w:rsidR="000D2DF6" w:rsidRPr="00F65B67">
        <w:rPr>
          <w:rFonts w:asciiTheme="majorHAnsi" w:hAnsiTheme="majorHAnsi" w:cs="Arial"/>
        </w:rPr>
        <w:t>f such Order is the only one outstanding</w:t>
      </w:r>
      <w:r w:rsidR="00A67639" w:rsidRPr="00F65B67">
        <w:rPr>
          <w:rFonts w:asciiTheme="majorHAnsi" w:hAnsiTheme="majorHAnsi" w:cs="Arial"/>
        </w:rPr>
        <w:t>.</w:t>
      </w:r>
    </w:p>
    <w:p w14:paraId="34B5B9C6" w14:textId="26DD3459" w:rsidR="00B03B80" w:rsidRDefault="00D25AEF"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740A98">
        <w:rPr>
          <w:rFonts w:asciiTheme="majorHAnsi" w:hAnsiTheme="majorHAnsi" w:cs="Arial"/>
          <w:b/>
          <w:u w:val="single"/>
        </w:rPr>
        <w:t>PAYMENT</w:t>
      </w:r>
      <w:r w:rsidR="009F6DC5" w:rsidRPr="00F65B67">
        <w:rPr>
          <w:rFonts w:asciiTheme="majorHAnsi" w:hAnsiTheme="majorHAnsi" w:cs="Arial"/>
          <w:b/>
        </w:rPr>
        <w:t>.</w:t>
      </w:r>
    </w:p>
    <w:p w14:paraId="151A8A33" w14:textId="5D62EBC5" w:rsidR="00740A98" w:rsidRDefault="00740A98" w:rsidP="00740A98">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Subscription Fees</w:t>
      </w:r>
      <w:r w:rsidRPr="00F65B67">
        <w:rPr>
          <w:rFonts w:asciiTheme="majorHAnsi" w:hAnsiTheme="majorHAnsi" w:cs="Arial"/>
        </w:rPr>
        <w:t xml:space="preserve">. Customer </w:t>
      </w:r>
      <w:r>
        <w:rPr>
          <w:rFonts w:asciiTheme="majorHAnsi" w:hAnsiTheme="majorHAnsi" w:cs="Arial"/>
        </w:rPr>
        <w:t>shall</w:t>
      </w:r>
      <w:r w:rsidRPr="00F65B67">
        <w:rPr>
          <w:rFonts w:asciiTheme="majorHAnsi" w:hAnsiTheme="majorHAnsi" w:cs="Arial"/>
        </w:rPr>
        <w:t xml:space="preserve"> pay </w:t>
      </w:r>
      <w:r w:rsidR="004F59AE">
        <w:rPr>
          <w:rFonts w:asciiTheme="majorHAnsi" w:hAnsiTheme="majorHAnsi" w:cs="Arial"/>
        </w:rPr>
        <w:t>Provider</w:t>
      </w:r>
      <w:r w:rsidRPr="00F65B67">
        <w:rPr>
          <w:rFonts w:asciiTheme="majorHAnsi" w:hAnsiTheme="majorHAnsi" w:cs="Arial"/>
        </w:rPr>
        <w:t xml:space="preserve"> the fee set forth in </w:t>
      </w:r>
      <w:r>
        <w:rPr>
          <w:rFonts w:asciiTheme="majorHAnsi" w:hAnsiTheme="majorHAnsi" w:cs="Arial"/>
        </w:rPr>
        <w:t>each</w:t>
      </w:r>
      <w:r w:rsidRPr="00F65B67">
        <w:rPr>
          <w:rFonts w:asciiTheme="majorHAnsi" w:hAnsiTheme="majorHAnsi" w:cs="Arial"/>
        </w:rPr>
        <w:t xml:space="preserve"> Order (the “</w:t>
      </w:r>
      <w:r w:rsidRPr="00F65B67">
        <w:rPr>
          <w:rFonts w:asciiTheme="majorHAnsi" w:hAnsiTheme="majorHAnsi" w:cs="Arial"/>
          <w:u w:val="single"/>
        </w:rPr>
        <w:t>Subscription Fee</w:t>
      </w:r>
      <w:r w:rsidRPr="00F65B67">
        <w:rPr>
          <w:rFonts w:asciiTheme="majorHAnsi" w:hAnsiTheme="majorHAnsi" w:cs="Arial"/>
        </w:rPr>
        <w:t xml:space="preserve">”) for each Term. </w:t>
      </w:r>
      <w:r w:rsidR="004F59AE">
        <w:rPr>
          <w:rFonts w:asciiTheme="majorHAnsi" w:hAnsiTheme="majorHAnsi" w:cs="Arial"/>
        </w:rPr>
        <w:t>Provider</w:t>
      </w:r>
      <w:r w:rsidR="00F54454">
        <w:rPr>
          <w:rFonts w:asciiTheme="majorHAnsi" w:hAnsiTheme="majorHAnsi" w:cs="Arial"/>
        </w:rPr>
        <w:t>’s</w:t>
      </w:r>
      <w:r w:rsidR="00F54454" w:rsidRPr="00B2466C">
        <w:rPr>
          <w:rFonts w:asciiTheme="majorHAnsi" w:hAnsiTheme="majorHAnsi" w:cs="Arial"/>
        </w:rPr>
        <w:t xml:space="preserve"> invoices are due within 30 days of issuance. For late payment, </w:t>
      </w:r>
      <w:r w:rsidR="00F54454">
        <w:rPr>
          <w:rFonts w:asciiTheme="majorHAnsi" w:hAnsiTheme="majorHAnsi" w:cs="Arial"/>
        </w:rPr>
        <w:t>Customer</w:t>
      </w:r>
      <w:r w:rsidR="00F54454" w:rsidRPr="00B2466C">
        <w:rPr>
          <w:rFonts w:asciiTheme="majorHAnsi" w:hAnsiTheme="majorHAnsi" w:cs="Arial"/>
        </w:rPr>
        <w:t xml:space="preserve"> shall pay interest charges from the time the payment was due at the rate that is the lower of </w:t>
      </w:r>
      <w:r w:rsidR="00F54454">
        <w:rPr>
          <w:rFonts w:asciiTheme="majorHAnsi" w:hAnsiTheme="majorHAnsi" w:cs="Arial"/>
        </w:rPr>
        <w:t>___%</w:t>
      </w:r>
      <w:r w:rsidR="00F54454" w:rsidRPr="00B2466C">
        <w:rPr>
          <w:rFonts w:asciiTheme="majorHAnsi" w:hAnsiTheme="majorHAnsi" w:cs="Arial"/>
        </w:rPr>
        <w:t xml:space="preserve"> per month or the highest rate permissible under applicable law</w:t>
      </w:r>
      <w:r w:rsidR="00F54454" w:rsidRPr="00F65B67">
        <w:rPr>
          <w:rFonts w:asciiTheme="majorHAnsi" w:hAnsiTheme="majorHAnsi" w:cs="Arial"/>
        </w:rPr>
        <w:t>.</w:t>
      </w:r>
      <w:r w:rsidR="00F54454">
        <w:rPr>
          <w:rFonts w:asciiTheme="majorHAnsi" w:hAnsiTheme="majorHAnsi" w:cs="Arial"/>
        </w:rPr>
        <w:t xml:space="preserve"> </w:t>
      </w:r>
      <w:r w:rsidR="004F59AE">
        <w:rPr>
          <w:rFonts w:asciiTheme="majorHAnsi" w:hAnsiTheme="majorHAnsi" w:cs="Arial"/>
        </w:rPr>
        <w:t>Provider</w:t>
      </w:r>
      <w:r w:rsidRPr="00F65B67">
        <w:rPr>
          <w:rFonts w:asciiTheme="majorHAnsi" w:hAnsiTheme="majorHAnsi" w:cs="Arial"/>
        </w:rPr>
        <w:t xml:space="preserve"> will not be required to refund the Subscription Fee under any circumstances.</w:t>
      </w:r>
    </w:p>
    <w:p w14:paraId="6ED46636" w14:textId="4666B61C" w:rsidR="006C1F1F" w:rsidRPr="0014749D" w:rsidRDefault="006C1F1F" w:rsidP="006C1F1F">
      <w:pPr>
        <w:pStyle w:val="ListParagraph"/>
        <w:numPr>
          <w:ilvl w:val="1"/>
          <w:numId w:val="15"/>
        </w:numPr>
        <w:spacing w:after="240" w:line="240" w:lineRule="auto"/>
        <w:contextualSpacing w:val="0"/>
        <w:jc w:val="both"/>
        <w:rPr>
          <w:rFonts w:asciiTheme="majorHAnsi" w:hAnsiTheme="majorHAnsi" w:cs="Arial"/>
        </w:rPr>
      </w:pPr>
      <w:bookmarkStart w:id="3" w:name="_Ref63951040"/>
      <w:bookmarkStart w:id="4" w:name="_Ref423617965"/>
      <w:bookmarkStart w:id="5" w:name="_Ref421882346"/>
      <w:r>
        <w:rPr>
          <w:rFonts w:asciiTheme="majorHAnsi" w:hAnsiTheme="majorHAnsi" w:cs="Arial"/>
          <w:u w:val="single"/>
        </w:rPr>
        <w:t>Taxes</w:t>
      </w:r>
      <w:r w:rsidRPr="00740A98">
        <w:rPr>
          <w:rFonts w:asciiTheme="majorHAnsi" w:hAnsiTheme="majorHAnsi" w:cs="Arial"/>
        </w:rPr>
        <w:t>.</w:t>
      </w:r>
      <w:r>
        <w:rPr>
          <w:rFonts w:asciiTheme="majorHAnsi" w:hAnsiTheme="majorHAnsi" w:cs="Arial"/>
        </w:rPr>
        <w:t xml:space="preserve"> </w:t>
      </w:r>
      <w:r w:rsidRPr="00D30CA1">
        <w:rPr>
          <w:rFonts w:asciiTheme="majorHAnsi" w:hAnsiTheme="majorHAnsi" w:cs="Arial"/>
        </w:rPr>
        <w:t xml:space="preserve">Amounts due under this Agreement are payable to Provider without deduction for any tax, tariff, duty, or assessment imposed by any government authority (national, state, provincial, or local), including without limitation any sales, use, excise, ad valorem, property, withholding, or value-added tax, whether or not withheld at the source (collectively, “Sales Tax”). Except as forbidden by applicable law, Provider may require that Customer submit applicable Sales Taxes to Provider. However, the preceding sentence does not apply to the extent that Customer is tax exempt, provided it gives Provider a valid tax exemption certificate within 30 days of the Effective Date. Provider’s failure to include any applicable tax in an invoice will not waive or dismiss its rights or obligations pursuant to this Section </w:t>
      </w:r>
      <w:r>
        <w:rPr>
          <w:rFonts w:asciiTheme="majorHAnsi" w:hAnsiTheme="majorHAnsi" w:cs="Arial"/>
        </w:rPr>
        <w:fldChar w:fldCharType="begin"/>
      </w:r>
      <w:r>
        <w:rPr>
          <w:rFonts w:asciiTheme="majorHAnsi" w:hAnsiTheme="majorHAnsi" w:cs="Arial"/>
        </w:rPr>
        <w:instrText xml:space="preserve"> REF _Ref63951040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3.2</w:t>
      </w:r>
      <w:r>
        <w:rPr>
          <w:rFonts w:asciiTheme="majorHAnsi" w:hAnsiTheme="majorHAnsi" w:cs="Arial"/>
        </w:rPr>
        <w:fldChar w:fldCharType="end"/>
      </w:r>
      <w:r w:rsidRPr="00D30CA1">
        <w:rPr>
          <w:rFonts w:asciiTheme="majorHAnsi" w:hAnsiTheme="majorHAnsi" w:cs="Arial"/>
        </w:rPr>
        <w:t xml:space="preserve">. If applicable law requires withholding or deduction of Sales Taxes or any other tax or duty, Customer shall separately pay Provider the withheld or deducted amount, over and above fees due. For the avoidance of doubt, this Section </w:t>
      </w:r>
      <w:r>
        <w:rPr>
          <w:rFonts w:asciiTheme="majorHAnsi" w:hAnsiTheme="majorHAnsi" w:cs="Arial"/>
        </w:rPr>
        <w:fldChar w:fldCharType="begin"/>
      </w:r>
      <w:r>
        <w:rPr>
          <w:rFonts w:asciiTheme="majorHAnsi" w:hAnsiTheme="majorHAnsi" w:cs="Arial"/>
        </w:rPr>
        <w:instrText xml:space="preserve"> REF _Ref63951040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3.2</w:t>
      </w:r>
      <w:r>
        <w:rPr>
          <w:rFonts w:asciiTheme="majorHAnsi" w:hAnsiTheme="majorHAnsi" w:cs="Arial"/>
        </w:rPr>
        <w:fldChar w:fldCharType="end"/>
      </w:r>
      <w:r w:rsidRPr="00D30CA1">
        <w:rPr>
          <w:rFonts w:asciiTheme="majorHAnsi" w:hAnsiTheme="majorHAnsi" w:cs="Arial"/>
        </w:rPr>
        <w:t xml:space="preserve"> does not govern taxes based on Provider’s net income</w:t>
      </w:r>
      <w:r>
        <w:rPr>
          <w:rFonts w:asciiTheme="majorHAnsi" w:hAnsiTheme="majorHAnsi" w:cs="Arial"/>
        </w:rPr>
        <w:t>.</w:t>
      </w:r>
      <w:bookmarkEnd w:id="3"/>
    </w:p>
    <w:p w14:paraId="3AA4BA78" w14:textId="77777777" w:rsidR="00E032D4" w:rsidRPr="00F65B67" w:rsidRDefault="00D25AEF"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6" w:name="_Ref69750816"/>
      <w:r w:rsidR="00E032D4" w:rsidRPr="00F65B67">
        <w:rPr>
          <w:rFonts w:asciiTheme="majorHAnsi" w:hAnsiTheme="majorHAnsi" w:cs="Arial"/>
          <w:b/>
          <w:u w:val="single"/>
        </w:rPr>
        <w:t>CUSTOMER DATA &amp; PRIVACY</w:t>
      </w:r>
      <w:r w:rsidR="00A56470" w:rsidRPr="00F65B67">
        <w:rPr>
          <w:rFonts w:asciiTheme="majorHAnsi" w:hAnsiTheme="majorHAnsi" w:cs="Arial"/>
          <w:b/>
        </w:rPr>
        <w:t>.</w:t>
      </w:r>
      <w:bookmarkEnd w:id="4"/>
      <w:bookmarkEnd w:id="6"/>
      <w:r w:rsidR="00A56470" w:rsidRPr="00F65B67">
        <w:rPr>
          <w:rFonts w:asciiTheme="majorHAnsi" w:hAnsiTheme="majorHAnsi" w:cs="Arial"/>
        </w:rPr>
        <w:t xml:space="preserve"> </w:t>
      </w:r>
    </w:p>
    <w:bookmarkEnd w:id="5"/>
    <w:p w14:paraId="5A81B713" w14:textId="77777777" w:rsidR="003F2B93" w:rsidRPr="00F65B67" w:rsidRDefault="003F2B93" w:rsidP="003F2B93">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Use of Customer Data</w:t>
      </w:r>
      <w:r w:rsidRPr="00F65B67">
        <w:rPr>
          <w:rFonts w:asciiTheme="majorHAnsi" w:hAnsiTheme="majorHAnsi" w:cs="Arial"/>
        </w:rPr>
        <w:t xml:space="preserve">. </w:t>
      </w:r>
      <w:r w:rsidRPr="00D30CA1">
        <w:rPr>
          <w:rFonts w:asciiTheme="majorHAnsi" w:hAnsiTheme="majorHAnsi" w:cs="Arial"/>
        </w:rPr>
        <w:t>Provider shall not: (</w:t>
      </w:r>
      <w:r>
        <w:rPr>
          <w:rFonts w:asciiTheme="majorHAnsi" w:hAnsiTheme="majorHAnsi" w:cs="Arial"/>
        </w:rPr>
        <w:t>a</w:t>
      </w:r>
      <w:r w:rsidRPr="00D30CA1">
        <w:rPr>
          <w:rFonts w:asciiTheme="majorHAnsi" w:hAnsiTheme="majorHAnsi" w:cs="Arial"/>
        </w:rPr>
        <w:t xml:space="preserve">) access, process, or otherwise use Customer Data other than as necessary to facilitate the </w:t>
      </w:r>
      <w:r>
        <w:rPr>
          <w:rFonts w:asciiTheme="majorHAnsi" w:hAnsiTheme="majorHAnsi" w:cs="Arial"/>
        </w:rPr>
        <w:t>SaaS</w:t>
      </w:r>
      <w:r w:rsidRPr="00D30CA1">
        <w:rPr>
          <w:rFonts w:asciiTheme="majorHAnsi" w:hAnsiTheme="majorHAnsi" w:cs="Arial"/>
        </w:rPr>
        <w:t>; or (</w:t>
      </w:r>
      <w:r>
        <w:rPr>
          <w:rFonts w:asciiTheme="majorHAnsi" w:hAnsiTheme="majorHAnsi" w:cs="Arial"/>
        </w:rPr>
        <w:t>b</w:t>
      </w:r>
      <w:r w:rsidRPr="00D30CA1">
        <w:rPr>
          <w:rFonts w:asciiTheme="majorHAnsi" w:hAnsiTheme="majorHAnsi" w:cs="Arial"/>
        </w:rPr>
        <w:t xml:space="preserve">) give Customer Data access to any third party, except Provider’s subcontractors that have a need for such access to facilitate the </w:t>
      </w:r>
      <w:r>
        <w:rPr>
          <w:rFonts w:asciiTheme="majorHAnsi" w:hAnsiTheme="majorHAnsi" w:cs="Arial"/>
        </w:rPr>
        <w:t>SaaS</w:t>
      </w:r>
      <w:r w:rsidRPr="00D30CA1">
        <w:rPr>
          <w:rFonts w:asciiTheme="majorHAnsi" w:hAnsiTheme="majorHAnsi" w:cs="Arial"/>
        </w:rPr>
        <w:t xml:space="preserve"> and are subject to a reasonable written agreement governing the use and security of Customer Data. Further, Provider: </w:t>
      </w:r>
      <w:r w:rsidRPr="00D30CA1">
        <w:rPr>
          <w:rFonts w:asciiTheme="majorHAnsi" w:hAnsiTheme="majorHAnsi" w:cs="Arial"/>
        </w:rPr>
        <w:lastRenderedPageBreak/>
        <w:t>(</w:t>
      </w:r>
      <w:r>
        <w:rPr>
          <w:rFonts w:asciiTheme="majorHAnsi" w:hAnsiTheme="majorHAnsi" w:cs="Arial"/>
        </w:rPr>
        <w:t>c</w:t>
      </w:r>
      <w:r w:rsidRPr="00D30CA1">
        <w:rPr>
          <w:rFonts w:asciiTheme="majorHAnsi" w:hAnsiTheme="majorHAnsi" w:cs="Arial"/>
        </w:rPr>
        <w:t>) shall exercise reasonable efforts to prevent unauthorized disclosure or exposure of Customer Data; and (</w:t>
      </w:r>
      <w:r>
        <w:rPr>
          <w:rFonts w:asciiTheme="majorHAnsi" w:hAnsiTheme="majorHAnsi" w:cs="Arial"/>
        </w:rPr>
        <w:t>d</w:t>
      </w:r>
      <w:r w:rsidRPr="00D30CA1">
        <w:rPr>
          <w:rFonts w:asciiTheme="majorHAnsi" w:hAnsiTheme="majorHAnsi" w:cs="Arial"/>
        </w:rPr>
        <w:t xml:space="preserve">) shall comply with all </w:t>
      </w:r>
      <w:r>
        <w:rPr>
          <w:rFonts w:asciiTheme="majorHAnsi" w:hAnsiTheme="majorHAnsi" w:cs="Arial"/>
        </w:rPr>
        <w:t>Privacy/Security Laws</w:t>
      </w:r>
      <w:r w:rsidRPr="00D30CA1">
        <w:rPr>
          <w:rFonts w:asciiTheme="majorHAnsi" w:hAnsiTheme="majorHAnsi" w:cs="Arial"/>
        </w:rPr>
        <w:t xml:space="preserve"> that are applicable both specifically to Provider and generally to data processors in the jurisdictions in which Provider does business and operates physical facilities</w:t>
      </w:r>
      <w:r w:rsidRPr="00F65B67">
        <w:rPr>
          <w:rFonts w:asciiTheme="majorHAnsi" w:hAnsiTheme="majorHAnsi" w:cs="Arial"/>
        </w:rPr>
        <w:t>.</w:t>
      </w:r>
    </w:p>
    <w:p w14:paraId="3D5937B5" w14:textId="77777777" w:rsidR="003F2B93" w:rsidRDefault="003F2B93" w:rsidP="003F2B93">
      <w:pPr>
        <w:pStyle w:val="ListParagraph"/>
        <w:numPr>
          <w:ilvl w:val="1"/>
          <w:numId w:val="15"/>
        </w:numPr>
        <w:spacing w:after="240" w:line="240" w:lineRule="auto"/>
        <w:contextualSpacing w:val="0"/>
        <w:jc w:val="both"/>
        <w:rPr>
          <w:rFonts w:asciiTheme="majorHAnsi" w:hAnsiTheme="majorHAnsi" w:cs="Arial"/>
        </w:rPr>
      </w:pPr>
      <w:bookmarkStart w:id="7" w:name="_Ref421882383"/>
      <w:r>
        <w:rPr>
          <w:rFonts w:asciiTheme="majorHAnsi" w:hAnsiTheme="majorHAnsi" w:cs="Arial"/>
          <w:u w:val="single"/>
        </w:rPr>
        <w:t>Statutory Special Terms</w:t>
      </w:r>
      <w:r w:rsidRPr="00F65B67">
        <w:rPr>
          <w:rFonts w:asciiTheme="majorHAnsi" w:hAnsiTheme="majorHAnsi" w:cs="Arial"/>
        </w:rPr>
        <w:t xml:space="preserve">. </w:t>
      </w:r>
      <w:r w:rsidRPr="00D30CA1">
        <w:rPr>
          <w:rFonts w:asciiTheme="majorHAnsi" w:hAnsiTheme="majorHAnsi" w:cs="Arial"/>
        </w:rPr>
        <w:t>The parties recognize and agree that Attachment __ (____): (</w:t>
      </w:r>
      <w:r>
        <w:rPr>
          <w:rFonts w:asciiTheme="majorHAnsi" w:hAnsiTheme="majorHAnsi" w:cs="Arial"/>
        </w:rPr>
        <w:t>a</w:t>
      </w:r>
      <w:r w:rsidRPr="00D30CA1">
        <w:rPr>
          <w:rFonts w:asciiTheme="majorHAnsi" w:hAnsiTheme="majorHAnsi" w:cs="Arial"/>
        </w:rPr>
        <w:t xml:space="preserve">) governs the following Customer Data: </w:t>
      </w:r>
      <w:commentRangeStart w:id="8"/>
      <w:r w:rsidRPr="00D30CA1">
        <w:rPr>
          <w:rFonts w:asciiTheme="majorHAnsi" w:hAnsiTheme="majorHAnsi" w:cs="Arial"/>
        </w:rPr>
        <w:t>__________</w:t>
      </w:r>
      <w:commentRangeEnd w:id="8"/>
      <w:r>
        <w:rPr>
          <w:rStyle w:val="CommentReference"/>
        </w:rPr>
        <w:commentReference w:id="8"/>
      </w:r>
      <w:r w:rsidRPr="00D30CA1">
        <w:rPr>
          <w:rFonts w:asciiTheme="majorHAnsi" w:hAnsiTheme="majorHAnsi" w:cs="Arial"/>
        </w:rPr>
        <w:t>; and (</w:t>
      </w:r>
      <w:r>
        <w:rPr>
          <w:rFonts w:asciiTheme="majorHAnsi" w:hAnsiTheme="majorHAnsi" w:cs="Arial"/>
        </w:rPr>
        <w:t>b</w:t>
      </w:r>
      <w:r w:rsidRPr="00D30CA1">
        <w:rPr>
          <w:rFonts w:asciiTheme="majorHAnsi" w:hAnsiTheme="majorHAnsi" w:cs="Arial"/>
        </w:rPr>
        <w:t>) applies only to such Customer Data and not to any of the parties’ other rights or duties pursuant to this Agreement. If Provider receives a “right to know,” deletion, “right to be forgotten,” or similar request related to Customer Data, Provider may respond in accordance with applicable law. Nothing in this Agreement precludes Provider from asserting rights or defenses it may have under applicable law related to such requests</w:t>
      </w:r>
      <w:r w:rsidRPr="00F65B67">
        <w:rPr>
          <w:rFonts w:asciiTheme="majorHAnsi" w:hAnsiTheme="majorHAnsi" w:cs="Arial"/>
        </w:rPr>
        <w:t>.</w:t>
      </w:r>
      <w:bookmarkEnd w:id="7"/>
    </w:p>
    <w:p w14:paraId="22BAF27F" w14:textId="77777777" w:rsidR="003F2B93" w:rsidRDefault="003F2B93" w:rsidP="003F2B93">
      <w:pPr>
        <w:pStyle w:val="ListParagraph"/>
        <w:numPr>
          <w:ilvl w:val="1"/>
          <w:numId w:val="15"/>
        </w:numPr>
        <w:spacing w:after="240" w:line="240" w:lineRule="auto"/>
        <w:contextualSpacing w:val="0"/>
        <w:jc w:val="both"/>
        <w:rPr>
          <w:rFonts w:asciiTheme="majorHAnsi" w:hAnsiTheme="majorHAnsi" w:cs="Arial"/>
        </w:rPr>
      </w:pPr>
      <w:r w:rsidRPr="005220BC">
        <w:rPr>
          <w:rFonts w:asciiTheme="majorHAnsi" w:hAnsiTheme="majorHAnsi" w:cs="Arial"/>
          <w:u w:val="single"/>
        </w:rPr>
        <w:t>Additional Fees</w:t>
      </w:r>
      <w:r w:rsidRPr="005220BC">
        <w:rPr>
          <w:rFonts w:asciiTheme="majorHAnsi" w:hAnsiTheme="majorHAnsi" w:cs="Arial"/>
        </w:rPr>
        <w:t>. Customer recognizes and agrees that Provider may charge additional fees (without limitation) (</w:t>
      </w:r>
      <w:r>
        <w:rPr>
          <w:rFonts w:asciiTheme="majorHAnsi" w:hAnsiTheme="majorHAnsi" w:cs="Arial"/>
        </w:rPr>
        <w:t>a</w:t>
      </w:r>
      <w:r w:rsidRPr="005220BC">
        <w:rPr>
          <w:rFonts w:asciiTheme="majorHAnsi" w:hAnsiTheme="majorHAnsi" w:cs="Arial"/>
        </w:rPr>
        <w:t>) for activities (if any) required by Privacy/Security Laws and (</w:t>
      </w:r>
      <w:r>
        <w:rPr>
          <w:rFonts w:asciiTheme="majorHAnsi" w:hAnsiTheme="majorHAnsi" w:cs="Arial"/>
        </w:rPr>
        <w:t>b</w:t>
      </w:r>
      <w:r w:rsidRPr="005220BC">
        <w:rPr>
          <w:rFonts w:asciiTheme="majorHAnsi" w:hAnsiTheme="majorHAnsi" w:cs="Arial"/>
        </w:rPr>
        <w:t>) for activities Customer requests to help it comply with Privacy/Security Laws</w:t>
      </w:r>
      <w:r>
        <w:rPr>
          <w:rFonts w:asciiTheme="majorHAnsi" w:hAnsiTheme="majorHAnsi" w:cs="Arial"/>
        </w:rPr>
        <w:t>.</w:t>
      </w:r>
    </w:p>
    <w:p w14:paraId="78F5C082" w14:textId="77777777" w:rsidR="003F2B93" w:rsidRDefault="003F2B93" w:rsidP="003F2B93">
      <w:pPr>
        <w:pStyle w:val="ListParagraph"/>
        <w:numPr>
          <w:ilvl w:val="1"/>
          <w:numId w:val="15"/>
        </w:numPr>
        <w:spacing w:after="240" w:line="240" w:lineRule="auto"/>
        <w:contextualSpacing w:val="0"/>
        <w:jc w:val="both"/>
        <w:rPr>
          <w:rFonts w:asciiTheme="majorHAnsi" w:hAnsiTheme="majorHAnsi" w:cs="Arial"/>
        </w:rPr>
      </w:pPr>
      <w:r w:rsidRPr="005220BC">
        <w:rPr>
          <w:rFonts w:asciiTheme="majorHAnsi" w:hAnsiTheme="majorHAnsi" w:cs="Arial"/>
          <w:u w:val="single"/>
        </w:rPr>
        <w:t>Privacy Policy</w:t>
      </w:r>
      <w:r w:rsidRPr="005220BC">
        <w:rPr>
          <w:rFonts w:asciiTheme="majorHAnsi" w:hAnsiTheme="majorHAnsi" w:cs="Arial"/>
        </w:rPr>
        <w:t>. Customer acknowledges Provider’s privacy policy at __________, and Customer recognizes and agrees that nothing in this Agreement restricts Provider’s right to alter such privacy policy</w:t>
      </w:r>
      <w:r>
        <w:rPr>
          <w:rFonts w:asciiTheme="majorHAnsi" w:hAnsiTheme="majorHAnsi" w:cs="Arial"/>
        </w:rPr>
        <w:t>.</w:t>
      </w:r>
    </w:p>
    <w:p w14:paraId="06E73B48" w14:textId="42565E02" w:rsidR="003F2B93" w:rsidRDefault="003F2B93" w:rsidP="003F2B93">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De-Identified Data</w:t>
      </w:r>
      <w:r w:rsidRPr="00135A09">
        <w:rPr>
          <w:rFonts w:asciiTheme="majorHAnsi" w:hAnsiTheme="majorHAnsi" w:cs="Arial"/>
        </w:rPr>
        <w:t xml:space="preserve">. Notwithstanding the provisions above of this </w:t>
      </w:r>
      <w:r>
        <w:rPr>
          <w:rFonts w:asciiTheme="majorHAnsi" w:hAnsiTheme="majorHAnsi" w:cs="Arial"/>
        </w:rPr>
        <w:t xml:space="preserve">Article </w:t>
      </w:r>
      <w:r w:rsidR="007E0C8C">
        <w:rPr>
          <w:rFonts w:asciiTheme="majorHAnsi" w:hAnsiTheme="majorHAnsi" w:cs="Arial"/>
        </w:rPr>
        <w:fldChar w:fldCharType="begin"/>
      </w:r>
      <w:r w:rsidR="007E0C8C">
        <w:rPr>
          <w:rFonts w:asciiTheme="majorHAnsi" w:hAnsiTheme="majorHAnsi" w:cs="Arial"/>
        </w:rPr>
        <w:instrText xml:space="preserve"> REF _Ref69750816 \w \h </w:instrText>
      </w:r>
      <w:r w:rsidR="007E0C8C">
        <w:rPr>
          <w:rFonts w:asciiTheme="majorHAnsi" w:hAnsiTheme="majorHAnsi" w:cs="Arial"/>
        </w:rPr>
      </w:r>
      <w:r w:rsidR="007E0C8C">
        <w:rPr>
          <w:rFonts w:asciiTheme="majorHAnsi" w:hAnsiTheme="majorHAnsi" w:cs="Arial"/>
        </w:rPr>
        <w:fldChar w:fldCharType="separate"/>
      </w:r>
      <w:r w:rsidR="007E0C8C">
        <w:rPr>
          <w:rFonts w:asciiTheme="majorHAnsi" w:hAnsiTheme="majorHAnsi" w:cs="Arial"/>
        </w:rPr>
        <w:t>4</w:t>
      </w:r>
      <w:r w:rsidR="007E0C8C">
        <w:rPr>
          <w:rFonts w:asciiTheme="majorHAnsi" w:hAnsiTheme="majorHAnsi" w:cs="Arial"/>
        </w:rPr>
        <w:fldChar w:fldCharType="end"/>
      </w:r>
      <w:r>
        <w:rPr>
          <w:rFonts w:asciiTheme="majorHAnsi" w:hAnsiTheme="majorHAnsi" w:cs="Arial"/>
        </w:rPr>
        <w:t>,</w:t>
      </w:r>
      <w:r w:rsidRPr="00135A09">
        <w:rPr>
          <w:rFonts w:asciiTheme="majorHAnsi" w:hAnsiTheme="majorHAnsi" w:cs="Arial"/>
        </w:rPr>
        <w:t xml:space="preserve"> Provider may use, reproduce, sell, publicize, or otherwise exploit De-Identified Data (as defined below) in any way, in its sole discretion, including without limitation aggregated with data from other customers. (“</w:t>
      </w:r>
      <w:r w:rsidRPr="00135A09">
        <w:rPr>
          <w:rFonts w:asciiTheme="majorHAnsi" w:hAnsiTheme="majorHAnsi" w:cs="Arial"/>
          <w:u w:val="single"/>
        </w:rPr>
        <w:t>De-Identified Data</w:t>
      </w:r>
      <w:r w:rsidRPr="00135A09">
        <w:rPr>
          <w:rFonts w:asciiTheme="majorHAnsi" w:hAnsiTheme="majorHAnsi" w:cs="Arial"/>
        </w:rPr>
        <w:t>” refers to Customer Data with the following removed: information that identifies or could reasonably be used to identify an individual person, a household, or Customer.)</w:t>
      </w:r>
    </w:p>
    <w:p w14:paraId="6FD9FCF7" w14:textId="77777777" w:rsidR="003F2B93" w:rsidRDefault="003F2B93" w:rsidP="003F2B93">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Erasure</w:t>
      </w:r>
      <w:r w:rsidRPr="00135A09">
        <w:rPr>
          <w:rFonts w:asciiTheme="majorHAnsi" w:hAnsiTheme="majorHAnsi" w:cs="Arial"/>
        </w:rPr>
        <w:t>. Provider may permanently erase Customer Data if Customer’s account is delinquent, suspended, or terminated for 30 days or more, without limiting Provider’s other rights or remedies.</w:t>
      </w:r>
    </w:p>
    <w:p w14:paraId="18CA7855" w14:textId="2F4F177C" w:rsidR="003F2B93" w:rsidRPr="00F65B67" w:rsidRDefault="003F2B93" w:rsidP="003F2B93">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Required Disclosure</w:t>
      </w:r>
      <w:r w:rsidRPr="00135A09">
        <w:rPr>
          <w:rFonts w:asciiTheme="majorHAnsi" w:hAnsiTheme="majorHAnsi" w:cs="Arial"/>
        </w:rPr>
        <w:t xml:space="preserve">. Notwithstanding the provisions above of </w:t>
      </w:r>
      <w:r w:rsidR="007E0C8C" w:rsidRPr="00135A09">
        <w:rPr>
          <w:rFonts w:asciiTheme="majorHAnsi" w:hAnsiTheme="majorHAnsi" w:cs="Arial"/>
        </w:rPr>
        <w:t xml:space="preserve">this </w:t>
      </w:r>
      <w:r w:rsidR="007E0C8C">
        <w:rPr>
          <w:rFonts w:asciiTheme="majorHAnsi" w:hAnsiTheme="majorHAnsi" w:cs="Arial"/>
        </w:rPr>
        <w:t xml:space="preserve">Article </w:t>
      </w:r>
      <w:r w:rsidR="007E0C8C">
        <w:rPr>
          <w:rFonts w:asciiTheme="majorHAnsi" w:hAnsiTheme="majorHAnsi" w:cs="Arial"/>
        </w:rPr>
        <w:fldChar w:fldCharType="begin"/>
      </w:r>
      <w:r w:rsidR="007E0C8C">
        <w:rPr>
          <w:rFonts w:asciiTheme="majorHAnsi" w:hAnsiTheme="majorHAnsi" w:cs="Arial"/>
        </w:rPr>
        <w:instrText xml:space="preserve"> REF _Ref69750816 \w \h </w:instrText>
      </w:r>
      <w:r w:rsidR="007E0C8C">
        <w:rPr>
          <w:rFonts w:asciiTheme="majorHAnsi" w:hAnsiTheme="majorHAnsi" w:cs="Arial"/>
        </w:rPr>
      </w:r>
      <w:r w:rsidR="007E0C8C">
        <w:rPr>
          <w:rFonts w:asciiTheme="majorHAnsi" w:hAnsiTheme="majorHAnsi" w:cs="Arial"/>
        </w:rPr>
        <w:fldChar w:fldCharType="separate"/>
      </w:r>
      <w:r w:rsidR="007E0C8C">
        <w:rPr>
          <w:rFonts w:asciiTheme="majorHAnsi" w:hAnsiTheme="majorHAnsi" w:cs="Arial"/>
        </w:rPr>
        <w:t>4</w:t>
      </w:r>
      <w:r w:rsidR="007E0C8C">
        <w:rPr>
          <w:rFonts w:asciiTheme="majorHAnsi" w:hAnsiTheme="majorHAnsi" w:cs="Arial"/>
        </w:rPr>
        <w:fldChar w:fldCharType="end"/>
      </w:r>
      <w:r>
        <w:rPr>
          <w:rFonts w:asciiTheme="majorHAnsi" w:hAnsiTheme="majorHAnsi" w:cs="Arial"/>
        </w:rPr>
        <w:t>,</w:t>
      </w:r>
      <w:r w:rsidRPr="00135A09">
        <w:rPr>
          <w:rFonts w:asciiTheme="majorHAnsi" w:hAnsiTheme="majorHAnsi" w:cs="Arial"/>
        </w:rPr>
        <w:t xml:space="preserve"> Provider may disclose Customer Data as required by applicable law or by proper legal or governmental authority. Provider shall give Customer prompt notice of any such legal or governmental demand and reasonably cooperate with Customer in any effort to seek a protective order or otherwise to contest such required disclosure, at Customer’s expense</w:t>
      </w:r>
      <w:r>
        <w:rPr>
          <w:rFonts w:asciiTheme="majorHAnsi" w:hAnsiTheme="majorHAnsi" w:cs="Arial"/>
        </w:rPr>
        <w:t>.</w:t>
      </w:r>
    </w:p>
    <w:p w14:paraId="2A771E3C" w14:textId="77777777" w:rsidR="003F2B93" w:rsidRPr="00F65B67" w:rsidRDefault="003F2B93" w:rsidP="003F2B93">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Risk of Exposure</w:t>
      </w:r>
      <w:r w:rsidRPr="00F65B67">
        <w:rPr>
          <w:rFonts w:asciiTheme="majorHAnsi" w:hAnsiTheme="majorHAnsi" w:cs="Arial"/>
        </w:rPr>
        <w:t xml:space="preserve">. Customer recognizes and agrees that hosting data online involves risks of unauthorized disclosure or exposure and that, in accessing and using the </w:t>
      </w:r>
      <w:r>
        <w:rPr>
          <w:rFonts w:asciiTheme="majorHAnsi" w:hAnsiTheme="majorHAnsi" w:cs="Arial"/>
        </w:rPr>
        <w:t>SaaS</w:t>
      </w:r>
      <w:r w:rsidRPr="00F65B67">
        <w:rPr>
          <w:rFonts w:asciiTheme="majorHAnsi" w:hAnsiTheme="majorHAnsi" w:cs="Arial"/>
        </w:rPr>
        <w:t xml:space="preserve">, Customer assumes such risks. </w:t>
      </w:r>
      <w:r>
        <w:rPr>
          <w:rFonts w:asciiTheme="majorHAnsi" w:hAnsiTheme="majorHAnsi" w:cs="Arial"/>
        </w:rPr>
        <w:t>Provider</w:t>
      </w:r>
      <w:r w:rsidRPr="00F65B67">
        <w:rPr>
          <w:rFonts w:asciiTheme="majorHAnsi" w:hAnsiTheme="majorHAnsi" w:cs="Arial"/>
        </w:rPr>
        <w:t xml:space="preserve"> offers no representation, warranty, or guarantee that Customer Data will not be exposed or disclosed through errors or the actions of third parties.</w:t>
      </w:r>
    </w:p>
    <w:p w14:paraId="36CFB6F8" w14:textId="77777777" w:rsidR="003F2B93" w:rsidRPr="00F65B67" w:rsidRDefault="003F2B93" w:rsidP="003F2B93">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Data Accuracy</w:t>
      </w:r>
      <w:r w:rsidRPr="00F65B67">
        <w:rPr>
          <w:rFonts w:asciiTheme="majorHAnsi" w:hAnsiTheme="majorHAnsi" w:cs="Arial"/>
        </w:rPr>
        <w:t xml:space="preserve">. </w:t>
      </w:r>
      <w:r>
        <w:rPr>
          <w:rFonts w:asciiTheme="majorHAnsi" w:hAnsiTheme="majorHAnsi" w:cs="Arial"/>
        </w:rPr>
        <w:t>Provider</w:t>
      </w:r>
      <w:r w:rsidRPr="009461DA">
        <w:rPr>
          <w:rFonts w:asciiTheme="majorHAnsi" w:hAnsiTheme="majorHAnsi" w:cs="Arial"/>
        </w:rPr>
        <w:t xml:space="preserve"> shall have no responsibility or liability for the accuracy of data uploaded to the </w:t>
      </w:r>
      <w:r>
        <w:rPr>
          <w:rFonts w:asciiTheme="majorHAnsi" w:hAnsiTheme="majorHAnsi" w:cs="Arial"/>
        </w:rPr>
        <w:t>SaaS</w:t>
      </w:r>
      <w:r w:rsidRPr="009461DA">
        <w:rPr>
          <w:rFonts w:asciiTheme="majorHAnsi" w:hAnsiTheme="majorHAnsi" w:cs="Arial"/>
        </w:rPr>
        <w:t xml:space="preserve"> by Customer, including without limitation Customer Data and any other data uploaded by Users</w:t>
      </w:r>
      <w:r w:rsidRPr="00F65B67">
        <w:rPr>
          <w:rFonts w:asciiTheme="majorHAnsi" w:hAnsiTheme="majorHAnsi" w:cs="Arial"/>
        </w:rPr>
        <w:t>.</w:t>
      </w:r>
    </w:p>
    <w:p w14:paraId="59AB1365" w14:textId="77777777" w:rsidR="003F2B93" w:rsidRPr="00135A09" w:rsidRDefault="003F2B93" w:rsidP="003F2B93">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Excluded Data</w:t>
      </w:r>
      <w:r w:rsidRPr="00135A09">
        <w:rPr>
          <w:rFonts w:asciiTheme="majorHAnsi" w:hAnsiTheme="majorHAnsi" w:cs="Arial"/>
        </w:rPr>
        <w:t>. Customer warrants that (</w:t>
      </w:r>
      <w:r>
        <w:rPr>
          <w:rFonts w:asciiTheme="majorHAnsi" w:hAnsiTheme="majorHAnsi" w:cs="Arial"/>
        </w:rPr>
        <w:t>a</w:t>
      </w:r>
      <w:r w:rsidRPr="00135A09">
        <w:rPr>
          <w:rFonts w:asciiTheme="majorHAnsi" w:hAnsiTheme="majorHAnsi" w:cs="Arial"/>
        </w:rPr>
        <w:t>) it has not and will not transmit Excluded Data (as defined below), or permit transmission of Excluded Data, to Provider or its computers or other media and, (</w:t>
      </w:r>
      <w:r>
        <w:rPr>
          <w:rFonts w:asciiTheme="majorHAnsi" w:hAnsiTheme="majorHAnsi" w:cs="Arial"/>
        </w:rPr>
        <w:t>b</w:t>
      </w:r>
      <w:r w:rsidRPr="00135A09">
        <w:rPr>
          <w:rFonts w:asciiTheme="majorHAnsi" w:hAnsiTheme="majorHAnsi" w:cs="Arial"/>
        </w:rPr>
        <w:t>) to the best of its knowledge, Customer Data does not and will not include Excluded Data. Customer shall inform Provider of any Excluded Data within Customer Data promptly after discovery (without limiting Provider’s rights or remedies). Customer recognizes and agrees that: (</w:t>
      </w:r>
      <w:r>
        <w:rPr>
          <w:rFonts w:asciiTheme="majorHAnsi" w:hAnsiTheme="majorHAnsi" w:cs="Arial"/>
        </w:rPr>
        <w:t>i</w:t>
      </w:r>
      <w:r w:rsidRPr="00135A09">
        <w:rPr>
          <w:rFonts w:asciiTheme="majorHAnsi" w:hAnsiTheme="majorHAnsi" w:cs="Arial"/>
        </w:rPr>
        <w:t xml:space="preserve">) the </w:t>
      </w:r>
      <w:r w:rsidRPr="00135A09">
        <w:rPr>
          <w:rFonts w:asciiTheme="majorHAnsi" w:hAnsiTheme="majorHAnsi" w:cs="Arial"/>
        </w:rPr>
        <w:lastRenderedPageBreak/>
        <w:t xml:space="preserve">provisions </w:t>
      </w:r>
      <w:r>
        <w:rPr>
          <w:rFonts w:asciiTheme="majorHAnsi" w:hAnsiTheme="majorHAnsi" w:cs="Arial"/>
        </w:rPr>
        <w:t>of this Agreement related to Customer Data</w:t>
      </w:r>
      <w:r w:rsidRPr="00135A09">
        <w:rPr>
          <w:rFonts w:asciiTheme="majorHAnsi" w:hAnsiTheme="majorHAnsi" w:cs="Arial"/>
        </w:rPr>
        <w:t xml:space="preserve"> do not apply to Excluded Data; (</w:t>
      </w:r>
      <w:r>
        <w:rPr>
          <w:rFonts w:asciiTheme="majorHAnsi" w:hAnsiTheme="majorHAnsi" w:cs="Arial"/>
        </w:rPr>
        <w:t>ii</w:t>
      </w:r>
      <w:r w:rsidRPr="00135A09">
        <w:rPr>
          <w:rFonts w:asciiTheme="majorHAnsi" w:hAnsiTheme="majorHAnsi" w:cs="Arial"/>
        </w:rPr>
        <w:t>) Provider has no liability for any failure to provide protections in the Excluded Data Laws (as defined below) or otherwise to protect Excluded Data; and (</w:t>
      </w:r>
      <w:r>
        <w:rPr>
          <w:rFonts w:asciiTheme="majorHAnsi" w:hAnsiTheme="majorHAnsi" w:cs="Arial"/>
        </w:rPr>
        <w:t>iii</w:t>
      </w:r>
      <w:r w:rsidRPr="00135A09">
        <w:rPr>
          <w:rFonts w:asciiTheme="majorHAnsi" w:hAnsiTheme="majorHAnsi" w:cs="Arial"/>
        </w:rPr>
        <w:t xml:space="preserve">) Provider’s systems are not intended for management or protection of Excluded Data and may not provide adequate or legally required security for Excluded Data. Provider is not responsible or liable for any </w:t>
      </w:r>
      <w:r>
        <w:rPr>
          <w:rFonts w:asciiTheme="majorHAnsi" w:hAnsiTheme="majorHAnsi" w:cs="Arial"/>
        </w:rPr>
        <w:t xml:space="preserve">data exposure or disclosure or related </w:t>
      </w:r>
      <w:r w:rsidRPr="00135A09">
        <w:rPr>
          <w:rFonts w:asciiTheme="majorHAnsi" w:hAnsiTheme="majorHAnsi" w:cs="Arial"/>
        </w:rPr>
        <w:t>loss to the extent that it involves Excluded Data. (“</w:t>
      </w:r>
      <w:r w:rsidRPr="00135A09">
        <w:rPr>
          <w:rFonts w:asciiTheme="majorHAnsi" w:hAnsiTheme="majorHAnsi" w:cs="Arial"/>
          <w:u w:val="single"/>
        </w:rPr>
        <w:t>Excluded Data</w:t>
      </w:r>
      <w:r w:rsidRPr="00135A09">
        <w:rPr>
          <w:rFonts w:asciiTheme="majorHAnsi" w:hAnsiTheme="majorHAnsi" w:cs="Arial"/>
        </w:rPr>
        <w:t xml:space="preserve">” means </w:t>
      </w:r>
      <w:commentRangeStart w:id="9"/>
      <w:r w:rsidRPr="00135A09">
        <w:rPr>
          <w:rFonts w:asciiTheme="majorHAnsi" w:hAnsiTheme="majorHAnsi" w:cs="Arial"/>
        </w:rPr>
        <w:t>____________________</w:t>
      </w:r>
      <w:commentRangeEnd w:id="9"/>
      <w:r>
        <w:rPr>
          <w:rStyle w:val="CommentReference"/>
        </w:rPr>
        <w:commentReference w:id="9"/>
      </w:r>
      <w:r w:rsidRPr="00135A09">
        <w:rPr>
          <w:rFonts w:asciiTheme="majorHAnsi" w:hAnsiTheme="majorHAnsi" w:cs="Arial"/>
        </w:rPr>
        <w:t>. “</w:t>
      </w:r>
      <w:r w:rsidRPr="00135A09">
        <w:rPr>
          <w:rFonts w:asciiTheme="majorHAnsi" w:hAnsiTheme="majorHAnsi" w:cs="Arial"/>
          <w:u w:val="single"/>
        </w:rPr>
        <w:t>Excluded Data Laws</w:t>
      </w:r>
      <w:r w:rsidRPr="00135A09">
        <w:rPr>
          <w:rFonts w:asciiTheme="majorHAnsi" w:hAnsiTheme="majorHAnsi" w:cs="Arial"/>
        </w:rPr>
        <w:t xml:space="preserve">” means any law or regulation governing Excluded Data, including without limitation any law or regulation protecting privacy or security rights of Excluded Data subjects, as well as the following statutes and regulations: </w:t>
      </w:r>
      <w:commentRangeStart w:id="10"/>
      <w:r w:rsidRPr="00135A09">
        <w:rPr>
          <w:rFonts w:asciiTheme="majorHAnsi" w:hAnsiTheme="majorHAnsi" w:cs="Arial"/>
        </w:rPr>
        <w:t>____________</w:t>
      </w:r>
      <w:commentRangeEnd w:id="10"/>
      <w:r>
        <w:rPr>
          <w:rStyle w:val="CommentReference"/>
        </w:rPr>
        <w:commentReference w:id="10"/>
      </w:r>
      <w:r w:rsidRPr="00135A09">
        <w:rPr>
          <w:rFonts w:asciiTheme="majorHAnsi" w:hAnsiTheme="majorHAnsi" w:cs="Arial"/>
        </w:rPr>
        <w:t>.)</w:t>
      </w:r>
    </w:p>
    <w:p w14:paraId="3546BB00" w14:textId="77777777" w:rsidR="0041361C" w:rsidRPr="00F65B67" w:rsidRDefault="00647ACB" w:rsidP="00981609">
      <w:pPr>
        <w:pStyle w:val="ListParagraph"/>
        <w:numPr>
          <w:ilvl w:val="0"/>
          <w:numId w:val="15"/>
        </w:numPr>
        <w:spacing w:after="240" w:line="240" w:lineRule="auto"/>
        <w:contextualSpacing w:val="0"/>
        <w:jc w:val="both"/>
        <w:rPr>
          <w:rFonts w:asciiTheme="majorHAnsi" w:hAnsiTheme="majorHAnsi" w:cs="Arial"/>
          <w:u w:val="single"/>
        </w:rPr>
      </w:pPr>
      <w:r w:rsidRPr="00F65B67">
        <w:rPr>
          <w:rFonts w:asciiTheme="majorHAnsi" w:hAnsiTheme="majorHAnsi" w:cs="Arial"/>
          <w:b/>
          <w:u w:val="single"/>
        </w:rPr>
        <w:t xml:space="preserve">  </w:t>
      </w:r>
      <w:r w:rsidR="005738B7" w:rsidRPr="00F65B67">
        <w:rPr>
          <w:rFonts w:asciiTheme="majorHAnsi" w:hAnsiTheme="majorHAnsi" w:cs="Arial"/>
          <w:b/>
          <w:u w:val="single"/>
        </w:rPr>
        <w:t>CUSTOMER’S RESPONSIBILITIES &amp; RESTRICTIONS</w:t>
      </w:r>
      <w:r w:rsidR="0041361C" w:rsidRPr="00F65B67">
        <w:rPr>
          <w:rFonts w:asciiTheme="majorHAnsi" w:hAnsiTheme="majorHAnsi" w:cs="Arial"/>
          <w:b/>
        </w:rPr>
        <w:t>.</w:t>
      </w:r>
    </w:p>
    <w:p w14:paraId="7580B6DA" w14:textId="1AF229F7" w:rsidR="002F02A2" w:rsidRPr="00F65B67" w:rsidRDefault="002F02A2" w:rsidP="00981609">
      <w:pPr>
        <w:pStyle w:val="ListParagraph"/>
        <w:numPr>
          <w:ilvl w:val="1"/>
          <w:numId w:val="15"/>
        </w:numPr>
        <w:spacing w:after="240" w:line="240" w:lineRule="auto"/>
        <w:contextualSpacing w:val="0"/>
        <w:jc w:val="both"/>
        <w:rPr>
          <w:rFonts w:asciiTheme="majorHAnsi" w:eastAsia="Arial" w:hAnsiTheme="majorHAnsi" w:cs="Arial"/>
        </w:rPr>
      </w:pPr>
      <w:bookmarkStart w:id="11" w:name="_Ref423618168"/>
      <w:r w:rsidRPr="00F65B67">
        <w:rPr>
          <w:rFonts w:asciiTheme="majorHAnsi" w:eastAsia="Arial" w:hAnsiTheme="majorHAnsi" w:cs="Arial"/>
          <w:u w:val="single"/>
        </w:rPr>
        <w:t>Acceptable Use</w:t>
      </w:r>
      <w:r w:rsidRPr="00F65B67">
        <w:rPr>
          <w:rFonts w:asciiTheme="majorHAnsi" w:eastAsia="Arial" w:hAnsiTheme="majorHAnsi" w:cs="Arial"/>
        </w:rPr>
        <w:t>. Customer</w:t>
      </w:r>
      <w:r w:rsidR="00524717" w:rsidRPr="00F65B67">
        <w:rPr>
          <w:rFonts w:asciiTheme="majorHAnsi" w:eastAsia="Arial" w:hAnsiTheme="majorHAnsi" w:cs="Arial"/>
        </w:rPr>
        <w:t xml:space="preserve"> </w:t>
      </w:r>
      <w:r w:rsidR="00A546B0">
        <w:rPr>
          <w:rFonts w:asciiTheme="majorHAnsi" w:eastAsia="Arial" w:hAnsiTheme="majorHAnsi" w:cs="Arial"/>
        </w:rPr>
        <w:t>shall</w:t>
      </w:r>
      <w:r w:rsidRPr="00F65B67">
        <w:rPr>
          <w:rFonts w:asciiTheme="majorHAnsi" w:eastAsia="Arial" w:hAnsiTheme="majorHAnsi" w:cs="Arial"/>
        </w:rPr>
        <w:t xml:space="preserve"> comply with the AUP</w:t>
      </w:r>
      <w:r w:rsidR="00524717" w:rsidRPr="00F65B67">
        <w:rPr>
          <w:rFonts w:asciiTheme="majorHAnsi" w:eastAsia="Arial" w:hAnsiTheme="majorHAnsi" w:cs="Arial"/>
        </w:rPr>
        <w:t xml:space="preserve">. Customer </w:t>
      </w:r>
      <w:r w:rsidR="00A546B0">
        <w:rPr>
          <w:rFonts w:asciiTheme="majorHAnsi" w:eastAsia="Arial" w:hAnsiTheme="majorHAnsi" w:cs="Arial"/>
        </w:rPr>
        <w:t>shall</w:t>
      </w:r>
      <w:r w:rsidR="00524717" w:rsidRPr="00F65B67">
        <w:rPr>
          <w:rFonts w:asciiTheme="majorHAnsi" w:eastAsia="Arial" w:hAnsiTheme="majorHAnsi" w:cs="Arial"/>
        </w:rPr>
        <w:t xml:space="preserve"> not: (a) </w:t>
      </w:r>
      <w:r w:rsidR="00524717" w:rsidRPr="00F65B67">
        <w:rPr>
          <w:rFonts w:asciiTheme="majorHAnsi" w:hAnsiTheme="majorHAnsi" w:cs="Arial"/>
        </w:rPr>
        <w:t xml:space="preserve">use the </w:t>
      </w:r>
      <w:r w:rsidR="004F59AE">
        <w:rPr>
          <w:rFonts w:asciiTheme="majorHAnsi" w:hAnsiTheme="majorHAnsi" w:cs="Arial"/>
        </w:rPr>
        <w:t>SaaS</w:t>
      </w:r>
      <w:r w:rsidR="00524717" w:rsidRPr="00F65B67">
        <w:rPr>
          <w:rFonts w:asciiTheme="majorHAnsi" w:hAnsiTheme="majorHAnsi" w:cs="Arial"/>
        </w:rPr>
        <w:t xml:space="preserve"> for service bureau or time-sharing purposes or in any other way allow third parties to exploit the </w:t>
      </w:r>
      <w:r w:rsidR="004F59AE">
        <w:rPr>
          <w:rFonts w:asciiTheme="majorHAnsi" w:hAnsiTheme="majorHAnsi" w:cs="Arial"/>
        </w:rPr>
        <w:t>SaaS</w:t>
      </w:r>
      <w:r w:rsidRPr="00F65B67">
        <w:rPr>
          <w:rFonts w:asciiTheme="majorHAnsi" w:eastAsia="Arial" w:hAnsiTheme="majorHAnsi" w:cs="Arial"/>
        </w:rPr>
        <w:t xml:space="preserve">; (b) provide </w:t>
      </w:r>
      <w:r w:rsidR="004F59AE">
        <w:rPr>
          <w:rFonts w:asciiTheme="majorHAnsi" w:eastAsia="Arial" w:hAnsiTheme="majorHAnsi" w:cs="Arial"/>
        </w:rPr>
        <w:t>SaaS</w:t>
      </w:r>
      <w:r w:rsidRPr="00F65B67">
        <w:rPr>
          <w:rFonts w:asciiTheme="majorHAnsi" w:eastAsia="Arial" w:hAnsiTheme="majorHAnsi" w:cs="Arial"/>
        </w:rPr>
        <w:t xml:space="preserve"> passwords or other log-in information to any third party; (c) </w:t>
      </w:r>
      <w:r w:rsidR="00621714" w:rsidRPr="00F65B67">
        <w:rPr>
          <w:rFonts w:asciiTheme="majorHAnsi" w:hAnsiTheme="majorHAnsi" w:cs="Arial"/>
        </w:rPr>
        <w:t xml:space="preserve">share non-public </w:t>
      </w:r>
      <w:r w:rsidR="004F59AE">
        <w:rPr>
          <w:rFonts w:asciiTheme="majorHAnsi" w:hAnsiTheme="majorHAnsi" w:cs="Arial"/>
        </w:rPr>
        <w:t>SaaS</w:t>
      </w:r>
      <w:r w:rsidR="00621714" w:rsidRPr="00F65B67">
        <w:rPr>
          <w:rFonts w:asciiTheme="majorHAnsi" w:hAnsiTheme="majorHAnsi" w:cs="Arial"/>
        </w:rPr>
        <w:t xml:space="preserve"> features or</w:t>
      </w:r>
      <w:r w:rsidR="00261AE0">
        <w:rPr>
          <w:rFonts w:asciiTheme="majorHAnsi" w:hAnsiTheme="majorHAnsi" w:cs="Arial"/>
        </w:rPr>
        <w:t xml:space="preserve"> content with any third party;</w:t>
      </w:r>
      <w:r w:rsidR="00621714" w:rsidRPr="00F65B67">
        <w:rPr>
          <w:rFonts w:asciiTheme="majorHAnsi" w:hAnsiTheme="majorHAnsi" w:cs="Arial"/>
        </w:rPr>
        <w:t xml:space="preserve"> (d) access the </w:t>
      </w:r>
      <w:r w:rsidR="004F59AE">
        <w:rPr>
          <w:rFonts w:asciiTheme="majorHAnsi" w:hAnsiTheme="majorHAnsi" w:cs="Arial"/>
        </w:rPr>
        <w:t>SaaS</w:t>
      </w:r>
      <w:r w:rsidR="00621714" w:rsidRPr="00F65B67">
        <w:rPr>
          <w:rFonts w:asciiTheme="majorHAnsi" w:hAnsiTheme="majorHAnsi" w:cs="Arial"/>
        </w:rPr>
        <w:t xml:space="preserve"> in order</w:t>
      </w:r>
      <w:r w:rsidR="00621714" w:rsidRPr="00F65B67">
        <w:rPr>
          <w:rFonts w:asciiTheme="majorHAnsi" w:hAnsiTheme="majorHAnsi" w:cs="Arial"/>
          <w:spacing w:val="2"/>
        </w:rPr>
        <w:t xml:space="preserve"> </w:t>
      </w:r>
      <w:r w:rsidR="00621714" w:rsidRPr="00F65B67">
        <w:rPr>
          <w:rFonts w:asciiTheme="majorHAnsi" w:hAnsiTheme="majorHAnsi" w:cs="Arial"/>
        </w:rPr>
        <w:t>to build a competitive product or service, to build a produ</w:t>
      </w:r>
      <w:r w:rsidR="00621714" w:rsidRPr="00F65B67">
        <w:rPr>
          <w:rFonts w:asciiTheme="majorHAnsi" w:hAnsiTheme="majorHAnsi" w:cs="Arial"/>
          <w:spacing w:val="1"/>
        </w:rPr>
        <w:t>c</w:t>
      </w:r>
      <w:r w:rsidR="00621714" w:rsidRPr="00F65B67">
        <w:rPr>
          <w:rFonts w:asciiTheme="majorHAnsi" w:hAnsiTheme="majorHAnsi" w:cs="Arial"/>
        </w:rPr>
        <w:t xml:space="preserve">t using similar ideas, features, functions or graphics of the </w:t>
      </w:r>
      <w:r w:rsidR="004F59AE">
        <w:rPr>
          <w:rFonts w:asciiTheme="majorHAnsi" w:hAnsiTheme="majorHAnsi" w:cs="Arial"/>
        </w:rPr>
        <w:t>SaaS</w:t>
      </w:r>
      <w:r w:rsidR="00621714" w:rsidRPr="00F65B67">
        <w:rPr>
          <w:rFonts w:asciiTheme="majorHAnsi" w:hAnsiTheme="majorHAnsi" w:cs="Arial"/>
        </w:rPr>
        <w:t>, or to copy any ideas,</w:t>
      </w:r>
      <w:r w:rsidR="00621714" w:rsidRPr="00F65B67">
        <w:rPr>
          <w:rFonts w:asciiTheme="majorHAnsi" w:hAnsiTheme="majorHAnsi" w:cs="Arial"/>
          <w:spacing w:val="-2"/>
        </w:rPr>
        <w:t xml:space="preserve"> </w:t>
      </w:r>
      <w:r w:rsidR="00621714" w:rsidRPr="00F65B67">
        <w:rPr>
          <w:rFonts w:asciiTheme="majorHAnsi" w:hAnsiTheme="majorHAnsi" w:cs="Arial"/>
        </w:rPr>
        <w:t xml:space="preserve">features, functions or graphics of the </w:t>
      </w:r>
      <w:r w:rsidR="004F59AE">
        <w:rPr>
          <w:rFonts w:asciiTheme="majorHAnsi" w:hAnsiTheme="majorHAnsi" w:cs="Arial"/>
        </w:rPr>
        <w:t>SaaS</w:t>
      </w:r>
      <w:r w:rsidR="00261AE0">
        <w:rPr>
          <w:rFonts w:asciiTheme="majorHAnsi" w:hAnsiTheme="majorHAnsi" w:cs="Arial"/>
        </w:rPr>
        <w:t xml:space="preserve">; or (e) engage in web scraping or data scraping on or related to the </w:t>
      </w:r>
      <w:r w:rsidR="004F59AE">
        <w:rPr>
          <w:rFonts w:asciiTheme="majorHAnsi" w:hAnsiTheme="majorHAnsi" w:cs="Arial"/>
        </w:rPr>
        <w:t>SaaS</w:t>
      </w:r>
      <w:r w:rsidR="00261AE0">
        <w:rPr>
          <w:rFonts w:asciiTheme="majorHAnsi" w:hAnsiTheme="majorHAnsi" w:cs="Arial"/>
        </w:rPr>
        <w:t xml:space="preserve">, including without limitation collection of information through any </w:t>
      </w:r>
      <w:r w:rsidR="00261AE0" w:rsidRPr="00503E39">
        <w:rPr>
          <w:rFonts w:asciiTheme="majorHAnsi" w:hAnsiTheme="majorHAnsi" w:cs="Arial"/>
        </w:rPr>
        <w:t xml:space="preserve">software that simulates human </w:t>
      </w:r>
      <w:r w:rsidR="00261AE0">
        <w:rPr>
          <w:rFonts w:asciiTheme="majorHAnsi" w:hAnsiTheme="majorHAnsi" w:cs="Arial"/>
        </w:rPr>
        <w:t>activity or any bot or web crawler</w:t>
      </w:r>
      <w:r w:rsidRPr="00F65B67">
        <w:rPr>
          <w:rFonts w:asciiTheme="majorHAnsi" w:eastAsia="Arial" w:hAnsiTheme="majorHAnsi" w:cs="Arial"/>
        </w:rPr>
        <w:t xml:space="preserve">. In the event that it suspects any breach of the requirements of </w:t>
      </w:r>
      <w:r w:rsidR="00524717" w:rsidRPr="00F65B67">
        <w:rPr>
          <w:rFonts w:asciiTheme="majorHAnsi" w:eastAsia="Arial" w:hAnsiTheme="majorHAnsi" w:cs="Arial"/>
        </w:rPr>
        <w:t xml:space="preserve">this </w:t>
      </w:r>
      <w:r w:rsidR="003E0167" w:rsidRPr="00F65B67">
        <w:rPr>
          <w:rFonts w:asciiTheme="majorHAnsi" w:eastAsia="Arial" w:hAnsiTheme="majorHAnsi" w:cs="Arial"/>
        </w:rPr>
        <w:t xml:space="preserve">Section </w:t>
      </w:r>
      <w:r w:rsidR="00A968E2">
        <w:rPr>
          <w:rFonts w:asciiTheme="majorHAnsi" w:eastAsia="Arial" w:hAnsiTheme="majorHAnsi" w:cs="Arial"/>
        </w:rPr>
        <w:fldChar w:fldCharType="begin"/>
      </w:r>
      <w:r w:rsidR="003E0167">
        <w:rPr>
          <w:rFonts w:asciiTheme="majorHAnsi" w:eastAsia="Arial" w:hAnsiTheme="majorHAnsi" w:cs="Arial"/>
        </w:rPr>
        <w:instrText xml:space="preserve"> REF _Ref423618168 \w \h </w:instrText>
      </w:r>
      <w:r w:rsidR="00A968E2">
        <w:rPr>
          <w:rFonts w:asciiTheme="majorHAnsi" w:eastAsia="Arial" w:hAnsiTheme="majorHAnsi" w:cs="Arial"/>
        </w:rPr>
      </w:r>
      <w:r w:rsidR="00A968E2">
        <w:rPr>
          <w:rFonts w:asciiTheme="majorHAnsi" w:eastAsia="Arial" w:hAnsiTheme="majorHAnsi" w:cs="Arial"/>
        </w:rPr>
        <w:fldChar w:fldCharType="separate"/>
      </w:r>
      <w:r w:rsidR="007E0C8C">
        <w:rPr>
          <w:rFonts w:asciiTheme="majorHAnsi" w:eastAsia="Arial" w:hAnsiTheme="majorHAnsi" w:cs="Arial"/>
        </w:rPr>
        <w:t>5.1</w:t>
      </w:r>
      <w:r w:rsidR="00A968E2">
        <w:rPr>
          <w:rFonts w:asciiTheme="majorHAnsi" w:eastAsia="Arial" w:hAnsiTheme="majorHAnsi" w:cs="Arial"/>
        </w:rPr>
        <w:fldChar w:fldCharType="end"/>
      </w:r>
      <w:r w:rsidRPr="00F65B67">
        <w:rPr>
          <w:rFonts w:asciiTheme="majorHAnsi" w:eastAsia="Arial" w:hAnsiTheme="majorHAnsi" w:cs="Arial"/>
        </w:rPr>
        <w:t xml:space="preserve">, including without limitation by Users, </w:t>
      </w:r>
      <w:r w:rsidR="004F59AE">
        <w:rPr>
          <w:rFonts w:asciiTheme="majorHAnsi" w:eastAsia="Arial" w:hAnsiTheme="majorHAnsi" w:cs="Arial"/>
        </w:rPr>
        <w:t>Provider</w:t>
      </w:r>
      <w:r w:rsidRPr="00F65B67">
        <w:rPr>
          <w:rFonts w:asciiTheme="majorHAnsi" w:eastAsia="Arial" w:hAnsiTheme="majorHAnsi" w:cs="Arial"/>
        </w:rPr>
        <w:t xml:space="preserve"> may suspend Customer’s access to the </w:t>
      </w:r>
      <w:r w:rsidR="004F59AE">
        <w:rPr>
          <w:rFonts w:asciiTheme="majorHAnsi" w:eastAsia="Arial" w:hAnsiTheme="majorHAnsi" w:cs="Arial"/>
        </w:rPr>
        <w:t>SaaS</w:t>
      </w:r>
      <w:r w:rsidRPr="00F65B67">
        <w:rPr>
          <w:rFonts w:asciiTheme="majorHAnsi" w:eastAsia="Arial" w:hAnsiTheme="majorHAnsi" w:cs="Arial"/>
        </w:rPr>
        <w:t xml:space="preserve"> without advanced notice, in addition to such other remedies as </w:t>
      </w:r>
      <w:r w:rsidR="004F59AE">
        <w:rPr>
          <w:rFonts w:asciiTheme="majorHAnsi" w:eastAsia="Arial" w:hAnsiTheme="majorHAnsi" w:cs="Arial"/>
        </w:rPr>
        <w:t>Provider</w:t>
      </w:r>
      <w:r w:rsidRPr="00F65B67">
        <w:rPr>
          <w:rFonts w:asciiTheme="majorHAnsi" w:eastAsia="Arial" w:hAnsiTheme="majorHAnsi" w:cs="Arial"/>
        </w:rPr>
        <w:t xml:space="preserve"> may have.</w:t>
      </w:r>
      <w:r w:rsidR="00A32FCD" w:rsidRPr="00F65B67">
        <w:rPr>
          <w:rFonts w:asciiTheme="majorHAnsi" w:eastAsia="Arial" w:hAnsiTheme="majorHAnsi" w:cs="Arial"/>
        </w:rPr>
        <w:t xml:space="preserve"> </w:t>
      </w:r>
      <w:r w:rsidR="00A32FCD" w:rsidRPr="00F65B67">
        <w:rPr>
          <w:rFonts w:asciiTheme="majorHAnsi" w:hAnsiTheme="majorHAnsi" w:cs="Arial"/>
        </w:rPr>
        <w:t xml:space="preserve">Neither this Agreement nor </w:t>
      </w:r>
      <w:r w:rsidR="00A32FCD" w:rsidRPr="00F65B67">
        <w:rPr>
          <w:rFonts w:asciiTheme="majorHAnsi" w:hAnsiTheme="majorHAnsi" w:cs="Arial"/>
          <w:spacing w:val="-2"/>
        </w:rPr>
        <w:t>t</w:t>
      </w:r>
      <w:r w:rsidR="00A32FCD" w:rsidRPr="00F65B67">
        <w:rPr>
          <w:rFonts w:asciiTheme="majorHAnsi" w:hAnsiTheme="majorHAnsi" w:cs="Arial"/>
        </w:rPr>
        <w:t>he AUP requi</w:t>
      </w:r>
      <w:r w:rsidR="00A32FCD" w:rsidRPr="00F65B67">
        <w:rPr>
          <w:rFonts w:asciiTheme="majorHAnsi" w:hAnsiTheme="majorHAnsi" w:cs="Arial"/>
          <w:spacing w:val="2"/>
        </w:rPr>
        <w:t>r</w:t>
      </w:r>
      <w:r w:rsidR="00A32FCD" w:rsidRPr="00F65B67">
        <w:rPr>
          <w:rFonts w:asciiTheme="majorHAnsi" w:hAnsiTheme="majorHAnsi" w:cs="Arial"/>
        </w:rPr>
        <w:t xml:space="preserve">es that </w:t>
      </w:r>
      <w:r w:rsidR="004F59AE">
        <w:rPr>
          <w:rFonts w:asciiTheme="majorHAnsi" w:hAnsiTheme="majorHAnsi" w:cs="Arial"/>
        </w:rPr>
        <w:t>Provider</w:t>
      </w:r>
      <w:r w:rsidR="00A32FCD" w:rsidRPr="00F65B67">
        <w:rPr>
          <w:rFonts w:asciiTheme="majorHAnsi" w:hAnsiTheme="majorHAnsi" w:cs="Arial"/>
        </w:rPr>
        <w:t xml:space="preserve"> take any action against </w:t>
      </w:r>
      <w:r w:rsidR="00A32FCD" w:rsidRPr="00F65B67">
        <w:rPr>
          <w:rFonts w:asciiTheme="majorHAnsi" w:eastAsia="Arial" w:hAnsiTheme="majorHAnsi" w:cs="Arial"/>
        </w:rPr>
        <w:t xml:space="preserve">Customer or any </w:t>
      </w:r>
      <w:r w:rsidR="00A32FCD" w:rsidRPr="00F65B67">
        <w:rPr>
          <w:rFonts w:asciiTheme="majorHAnsi" w:hAnsiTheme="majorHAnsi" w:cs="Arial"/>
        </w:rPr>
        <w:t>User or other third party for violating the</w:t>
      </w:r>
      <w:r w:rsidR="00A32FCD" w:rsidRPr="00F65B67">
        <w:rPr>
          <w:rFonts w:asciiTheme="majorHAnsi" w:hAnsiTheme="majorHAnsi" w:cs="Arial"/>
          <w:spacing w:val="1"/>
        </w:rPr>
        <w:t xml:space="preserve"> </w:t>
      </w:r>
      <w:r w:rsidR="00A32FCD" w:rsidRPr="00F65B67">
        <w:rPr>
          <w:rFonts w:asciiTheme="majorHAnsi" w:hAnsiTheme="majorHAnsi" w:cs="Arial"/>
        </w:rPr>
        <w:t xml:space="preserve">AUP, this Section </w:t>
      </w:r>
      <w:r w:rsidR="00861EE5">
        <w:fldChar w:fldCharType="begin"/>
      </w:r>
      <w:r w:rsidR="00861EE5">
        <w:instrText xml:space="preserve"> REF _Ref423618168 \w \h  \* MERGEFORMAT </w:instrText>
      </w:r>
      <w:r w:rsidR="00861EE5">
        <w:fldChar w:fldCharType="separate"/>
      </w:r>
      <w:r w:rsidR="007E0C8C" w:rsidRPr="007E0C8C">
        <w:rPr>
          <w:rFonts w:asciiTheme="majorHAnsi" w:hAnsiTheme="majorHAnsi" w:cs="Arial"/>
        </w:rPr>
        <w:t>5.1</w:t>
      </w:r>
      <w:r w:rsidR="00861EE5">
        <w:fldChar w:fldCharType="end"/>
      </w:r>
      <w:r w:rsidR="00A32FCD" w:rsidRPr="00F65B67">
        <w:rPr>
          <w:rFonts w:asciiTheme="majorHAnsi" w:hAnsiTheme="majorHAnsi" w:cs="Arial"/>
        </w:rPr>
        <w:t xml:space="preserve">, or this Agreement, but </w:t>
      </w:r>
      <w:r w:rsidR="004F59AE">
        <w:rPr>
          <w:rFonts w:asciiTheme="majorHAnsi" w:hAnsiTheme="majorHAnsi" w:cs="Arial"/>
        </w:rPr>
        <w:t>Provider</w:t>
      </w:r>
      <w:r w:rsidR="00A32FCD" w:rsidRPr="00F65B67">
        <w:rPr>
          <w:rFonts w:asciiTheme="majorHAnsi" w:hAnsiTheme="majorHAnsi" w:cs="Arial"/>
        </w:rPr>
        <w:t xml:space="preserve"> is free to t</w:t>
      </w:r>
      <w:r w:rsidR="00A32FCD" w:rsidRPr="00F65B67">
        <w:rPr>
          <w:rFonts w:asciiTheme="majorHAnsi" w:hAnsiTheme="majorHAnsi" w:cs="Arial"/>
          <w:spacing w:val="-1"/>
        </w:rPr>
        <w:t>a</w:t>
      </w:r>
      <w:r w:rsidR="00A32FCD" w:rsidRPr="00F65B67">
        <w:rPr>
          <w:rFonts w:asciiTheme="majorHAnsi" w:hAnsiTheme="majorHAnsi" w:cs="Arial"/>
        </w:rPr>
        <w:t>ke any such action it sees fit.</w:t>
      </w:r>
      <w:bookmarkEnd w:id="11"/>
    </w:p>
    <w:p w14:paraId="65F3D0D0" w14:textId="77A75AD5" w:rsidR="002F02A2" w:rsidRPr="00F65B67" w:rsidRDefault="002F02A2"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Unauthorized Access</w:t>
      </w:r>
      <w:r w:rsidRPr="00F65B67">
        <w:rPr>
          <w:rFonts w:asciiTheme="majorHAnsi" w:hAnsiTheme="majorHAnsi" w:cs="Arial"/>
        </w:rPr>
        <w:t xml:space="preserve">. Customer </w:t>
      </w:r>
      <w:r w:rsidR="00A546B0">
        <w:rPr>
          <w:rFonts w:asciiTheme="majorHAnsi" w:hAnsiTheme="majorHAnsi" w:cs="Arial"/>
        </w:rPr>
        <w:t>shall</w:t>
      </w:r>
      <w:r w:rsidRPr="00F65B67">
        <w:rPr>
          <w:rFonts w:asciiTheme="majorHAnsi" w:hAnsiTheme="majorHAnsi" w:cs="Arial"/>
        </w:rPr>
        <w:t xml:space="preserve"> take reasonable steps to prevent unauthorized access to the </w:t>
      </w:r>
      <w:r w:rsidR="004F59AE">
        <w:rPr>
          <w:rFonts w:asciiTheme="majorHAnsi" w:hAnsiTheme="majorHAnsi" w:cs="Arial"/>
        </w:rPr>
        <w:t>SaaS</w:t>
      </w:r>
      <w:r w:rsidRPr="00F65B67">
        <w:rPr>
          <w:rFonts w:asciiTheme="majorHAnsi" w:hAnsiTheme="majorHAnsi" w:cs="Arial"/>
        </w:rPr>
        <w:t>, including without limitation by protecting</w:t>
      </w:r>
      <w:r w:rsidRPr="00F65B67">
        <w:rPr>
          <w:rFonts w:asciiTheme="majorHAnsi" w:eastAsia="Arial" w:hAnsiTheme="majorHAnsi" w:cs="Arial"/>
        </w:rPr>
        <w:t xml:space="preserve"> its passwords and other log-in information. </w:t>
      </w:r>
      <w:r w:rsidRPr="00F65B67">
        <w:rPr>
          <w:rFonts w:asciiTheme="majorHAnsi" w:hAnsiTheme="majorHAnsi" w:cs="Arial"/>
        </w:rPr>
        <w:t xml:space="preserve">Customer </w:t>
      </w:r>
      <w:r w:rsidR="00A546B0">
        <w:rPr>
          <w:rFonts w:asciiTheme="majorHAnsi" w:hAnsiTheme="majorHAnsi" w:cs="Arial"/>
        </w:rPr>
        <w:t>shall</w:t>
      </w:r>
      <w:r w:rsidRPr="00F65B67">
        <w:rPr>
          <w:rFonts w:asciiTheme="majorHAnsi" w:hAnsiTheme="majorHAnsi" w:cs="Arial"/>
        </w:rPr>
        <w:t xml:space="preserve"> notify </w:t>
      </w:r>
      <w:r w:rsidR="004F59AE">
        <w:rPr>
          <w:rFonts w:asciiTheme="majorHAnsi" w:hAnsiTheme="majorHAnsi" w:cs="Arial"/>
        </w:rPr>
        <w:t>Provider</w:t>
      </w:r>
      <w:r w:rsidRPr="00F65B67">
        <w:rPr>
          <w:rFonts w:asciiTheme="majorHAnsi" w:hAnsiTheme="majorHAnsi" w:cs="Arial"/>
        </w:rPr>
        <w:t xml:space="preserve"> immediately </w:t>
      </w:r>
      <w:r w:rsidRPr="00F65B67">
        <w:rPr>
          <w:rFonts w:asciiTheme="majorHAnsi" w:hAnsiTheme="majorHAnsi" w:cs="Arial"/>
          <w:spacing w:val="1"/>
        </w:rPr>
        <w:t>o</w:t>
      </w:r>
      <w:r w:rsidRPr="00F65B67">
        <w:rPr>
          <w:rFonts w:asciiTheme="majorHAnsi" w:hAnsiTheme="majorHAnsi" w:cs="Arial"/>
        </w:rPr>
        <w:t>f</w:t>
      </w:r>
      <w:r w:rsidRPr="00F65B67">
        <w:rPr>
          <w:rFonts w:asciiTheme="majorHAnsi" w:hAnsiTheme="majorHAnsi" w:cs="Arial"/>
          <w:spacing w:val="1"/>
        </w:rPr>
        <w:t xml:space="preserve"> </w:t>
      </w:r>
      <w:r w:rsidRPr="00F65B67">
        <w:rPr>
          <w:rFonts w:asciiTheme="majorHAnsi" w:hAnsiTheme="majorHAnsi" w:cs="Arial"/>
        </w:rPr>
        <w:t>any known or suspected unauthorized u</w:t>
      </w:r>
      <w:r w:rsidRPr="00F65B67">
        <w:rPr>
          <w:rFonts w:asciiTheme="majorHAnsi" w:hAnsiTheme="majorHAnsi" w:cs="Arial"/>
          <w:spacing w:val="1"/>
        </w:rPr>
        <w:t>s</w:t>
      </w:r>
      <w:r w:rsidRPr="00F65B67">
        <w:rPr>
          <w:rFonts w:asciiTheme="majorHAnsi" w:hAnsiTheme="majorHAnsi" w:cs="Arial"/>
        </w:rPr>
        <w:t xml:space="preserve">e of the </w:t>
      </w:r>
      <w:r w:rsidR="004F59AE">
        <w:rPr>
          <w:rFonts w:asciiTheme="majorHAnsi" w:hAnsiTheme="majorHAnsi" w:cs="Arial"/>
        </w:rPr>
        <w:t>SaaS</w:t>
      </w:r>
      <w:r w:rsidRPr="00F65B67">
        <w:rPr>
          <w:rFonts w:asciiTheme="majorHAnsi" w:hAnsiTheme="majorHAnsi" w:cs="Arial"/>
        </w:rPr>
        <w:t xml:space="preserve"> or breach of its security</w:t>
      </w:r>
      <w:r w:rsidRPr="00F65B67">
        <w:rPr>
          <w:rFonts w:asciiTheme="majorHAnsi" w:hAnsiTheme="majorHAnsi" w:cs="Arial"/>
          <w:spacing w:val="-1"/>
        </w:rPr>
        <w:t xml:space="preserve"> </w:t>
      </w:r>
      <w:r w:rsidRPr="00F65B67">
        <w:rPr>
          <w:rFonts w:asciiTheme="majorHAnsi" w:hAnsiTheme="majorHAnsi" w:cs="Arial"/>
        </w:rPr>
        <w:t xml:space="preserve">and </w:t>
      </w:r>
      <w:r w:rsidR="00A546B0">
        <w:rPr>
          <w:rFonts w:asciiTheme="majorHAnsi" w:hAnsiTheme="majorHAnsi" w:cs="Arial"/>
        </w:rPr>
        <w:t>shall</w:t>
      </w:r>
      <w:r w:rsidRPr="00F65B67">
        <w:rPr>
          <w:rFonts w:asciiTheme="majorHAnsi" w:hAnsiTheme="majorHAnsi" w:cs="Arial"/>
        </w:rPr>
        <w:t xml:space="preserve"> use </w:t>
      </w:r>
      <w:r w:rsidRPr="00F65B67">
        <w:rPr>
          <w:rFonts w:asciiTheme="majorHAnsi" w:eastAsia="Arial" w:hAnsiTheme="majorHAnsi" w:cs="Arial"/>
        </w:rPr>
        <w:t>best</w:t>
      </w:r>
      <w:r w:rsidRPr="00F65B67">
        <w:rPr>
          <w:rFonts w:asciiTheme="majorHAnsi" w:hAnsiTheme="majorHAnsi" w:cs="Arial"/>
        </w:rPr>
        <w:t xml:space="preserve"> efforts to stop said breach.</w:t>
      </w:r>
    </w:p>
    <w:p w14:paraId="559EB312" w14:textId="1FA74D4B" w:rsidR="006E22F0" w:rsidRDefault="00B10080" w:rsidP="00981609">
      <w:pPr>
        <w:pStyle w:val="ListParagraph"/>
        <w:numPr>
          <w:ilvl w:val="1"/>
          <w:numId w:val="15"/>
        </w:numPr>
        <w:spacing w:after="240" w:line="240" w:lineRule="auto"/>
        <w:contextualSpacing w:val="0"/>
        <w:jc w:val="both"/>
        <w:rPr>
          <w:rFonts w:asciiTheme="majorHAnsi" w:eastAsia="Times New Roman" w:hAnsiTheme="majorHAnsi" w:cs="Arial"/>
          <w:color w:val="000000"/>
        </w:rPr>
      </w:pPr>
      <w:r w:rsidRPr="00F65B67">
        <w:rPr>
          <w:rFonts w:asciiTheme="majorHAnsi" w:hAnsiTheme="majorHAnsi" w:cs="Arial"/>
          <w:u w:val="single"/>
        </w:rPr>
        <w:t>Compliance with Laws</w:t>
      </w:r>
      <w:r w:rsidR="0041361C" w:rsidRPr="00F65B67">
        <w:rPr>
          <w:rFonts w:asciiTheme="majorHAnsi" w:hAnsiTheme="majorHAnsi" w:cs="Arial"/>
        </w:rPr>
        <w:t xml:space="preserve">. </w:t>
      </w:r>
      <w:r w:rsidRPr="00F65B67">
        <w:rPr>
          <w:rFonts w:asciiTheme="majorHAnsi" w:hAnsiTheme="majorHAnsi" w:cs="Arial"/>
        </w:rPr>
        <w:t xml:space="preserve">In its use of the </w:t>
      </w:r>
      <w:r w:rsidR="004F59AE">
        <w:rPr>
          <w:rFonts w:asciiTheme="majorHAnsi" w:hAnsiTheme="majorHAnsi" w:cs="Arial"/>
        </w:rPr>
        <w:t>SaaS</w:t>
      </w:r>
      <w:r w:rsidRPr="00F65B67">
        <w:rPr>
          <w:rFonts w:asciiTheme="majorHAnsi" w:hAnsiTheme="majorHAnsi" w:cs="Arial"/>
        </w:rPr>
        <w:t xml:space="preserve">, </w:t>
      </w:r>
      <w:r w:rsidR="0041361C" w:rsidRPr="00F65B67">
        <w:rPr>
          <w:rFonts w:asciiTheme="majorHAnsi" w:eastAsia="Times New Roman" w:hAnsiTheme="majorHAnsi" w:cs="Arial"/>
          <w:color w:val="000000"/>
        </w:rPr>
        <w:t xml:space="preserve">Customer </w:t>
      </w:r>
      <w:r w:rsidR="00A546B0">
        <w:rPr>
          <w:rFonts w:asciiTheme="majorHAnsi" w:eastAsia="Times New Roman" w:hAnsiTheme="majorHAnsi" w:cs="Arial"/>
          <w:color w:val="000000"/>
        </w:rPr>
        <w:t>shall</w:t>
      </w:r>
      <w:r w:rsidR="0041361C" w:rsidRPr="00F65B67">
        <w:rPr>
          <w:rFonts w:asciiTheme="majorHAnsi" w:eastAsia="Times New Roman" w:hAnsiTheme="majorHAnsi" w:cs="Arial"/>
          <w:color w:val="000000"/>
        </w:rPr>
        <w:t xml:space="preserve"> </w:t>
      </w:r>
      <w:r w:rsidR="00F65E36" w:rsidRPr="00F65B67">
        <w:rPr>
          <w:rFonts w:asciiTheme="majorHAnsi" w:eastAsia="Times New Roman" w:hAnsiTheme="majorHAnsi" w:cs="Arial"/>
          <w:color w:val="000000"/>
        </w:rPr>
        <w:t>comply with</w:t>
      </w:r>
      <w:r w:rsidR="0041361C" w:rsidRPr="00F65B67">
        <w:rPr>
          <w:rFonts w:asciiTheme="majorHAnsi" w:eastAsia="Times New Roman" w:hAnsiTheme="majorHAnsi" w:cs="Arial"/>
          <w:color w:val="000000"/>
        </w:rPr>
        <w:t xml:space="preserve"> all </w:t>
      </w:r>
      <w:r w:rsidRPr="00F65B67">
        <w:rPr>
          <w:rFonts w:asciiTheme="majorHAnsi" w:eastAsia="Times New Roman" w:hAnsiTheme="majorHAnsi" w:cs="Arial"/>
          <w:color w:val="000000"/>
        </w:rPr>
        <w:t xml:space="preserve">applicable </w:t>
      </w:r>
      <w:r w:rsidR="00F65E36" w:rsidRPr="00F65B67">
        <w:rPr>
          <w:rFonts w:asciiTheme="majorHAnsi" w:eastAsia="Times New Roman" w:hAnsiTheme="majorHAnsi" w:cs="Arial"/>
          <w:color w:val="000000"/>
        </w:rPr>
        <w:t>laws</w:t>
      </w:r>
      <w:r w:rsidRPr="00F65B67">
        <w:rPr>
          <w:rFonts w:asciiTheme="majorHAnsi" w:eastAsia="Times New Roman" w:hAnsiTheme="majorHAnsi" w:cs="Arial"/>
          <w:color w:val="000000"/>
        </w:rPr>
        <w:t xml:space="preserve">, including without limitation </w:t>
      </w:r>
      <w:r w:rsidR="00B53853">
        <w:rPr>
          <w:rFonts w:asciiTheme="majorHAnsi" w:eastAsia="Times New Roman" w:hAnsiTheme="majorHAnsi" w:cs="Arial"/>
          <w:color w:val="000000"/>
        </w:rPr>
        <w:t>Privacy/Security laws</w:t>
      </w:r>
      <w:r w:rsidR="0041361C" w:rsidRPr="00F65B67">
        <w:rPr>
          <w:rFonts w:asciiTheme="majorHAnsi" w:eastAsia="Times New Roman" w:hAnsiTheme="majorHAnsi" w:cs="Arial"/>
          <w:color w:val="000000"/>
        </w:rPr>
        <w:t>.</w:t>
      </w:r>
    </w:p>
    <w:p w14:paraId="4448AEE0" w14:textId="24A23800" w:rsidR="000A6D4D" w:rsidRPr="00F65B67" w:rsidRDefault="000A6D4D" w:rsidP="000A6D4D">
      <w:pPr>
        <w:pStyle w:val="ListParagraph"/>
        <w:numPr>
          <w:ilvl w:val="1"/>
          <w:numId w:val="15"/>
        </w:numPr>
        <w:spacing w:after="240" w:line="240" w:lineRule="auto"/>
        <w:contextualSpacing w:val="0"/>
        <w:jc w:val="both"/>
        <w:rPr>
          <w:rFonts w:asciiTheme="majorHAnsi" w:eastAsia="Arial" w:hAnsiTheme="majorHAnsi" w:cs="Arial"/>
        </w:rPr>
      </w:pPr>
      <w:r w:rsidRPr="00F65B67">
        <w:rPr>
          <w:rFonts w:asciiTheme="majorHAnsi" w:eastAsia="Arial" w:hAnsiTheme="majorHAnsi" w:cs="Arial"/>
          <w:u w:val="single"/>
        </w:rPr>
        <w:t xml:space="preserve">Users &amp; </w:t>
      </w:r>
      <w:r w:rsidR="004F59AE">
        <w:rPr>
          <w:rFonts w:asciiTheme="majorHAnsi" w:eastAsia="Arial" w:hAnsiTheme="majorHAnsi" w:cs="Arial"/>
          <w:u w:val="single"/>
        </w:rPr>
        <w:t>SaaS</w:t>
      </w:r>
      <w:r w:rsidRPr="00F65B67">
        <w:rPr>
          <w:rFonts w:asciiTheme="majorHAnsi" w:eastAsia="Arial" w:hAnsiTheme="majorHAnsi" w:cs="Arial"/>
          <w:u w:val="single"/>
        </w:rPr>
        <w:t xml:space="preserve"> Access</w:t>
      </w:r>
      <w:r w:rsidRPr="00F65B67">
        <w:rPr>
          <w:rFonts w:asciiTheme="majorHAnsi" w:eastAsia="Arial" w:hAnsiTheme="majorHAnsi" w:cs="Arial"/>
        </w:rPr>
        <w:t xml:space="preserve">. Customer is responsible and liable for: (a) Users’ use of the </w:t>
      </w:r>
      <w:r w:rsidR="004F59AE">
        <w:rPr>
          <w:rFonts w:asciiTheme="majorHAnsi" w:eastAsia="Arial" w:hAnsiTheme="majorHAnsi" w:cs="Arial"/>
        </w:rPr>
        <w:t>SaaS</w:t>
      </w:r>
      <w:r w:rsidRPr="00F65B67">
        <w:rPr>
          <w:rFonts w:asciiTheme="majorHAnsi" w:eastAsia="Arial" w:hAnsiTheme="majorHAnsi" w:cs="Arial"/>
        </w:rPr>
        <w:t xml:space="preserve">, including without limitation unauthorized </w:t>
      </w:r>
      <w:r>
        <w:rPr>
          <w:rFonts w:asciiTheme="majorHAnsi" w:eastAsia="Arial" w:hAnsiTheme="majorHAnsi" w:cs="Arial"/>
        </w:rPr>
        <w:t>U</w:t>
      </w:r>
      <w:r w:rsidRPr="00F65B67">
        <w:rPr>
          <w:rFonts w:asciiTheme="majorHAnsi" w:eastAsia="Arial" w:hAnsiTheme="majorHAnsi" w:cs="Arial"/>
        </w:rPr>
        <w:t xml:space="preserve">ser conduct and any User conduct that would violate the AUP or the requirements of this Agreement applicable to Customer; and (b) any use of the </w:t>
      </w:r>
      <w:r w:rsidR="004F59AE">
        <w:rPr>
          <w:rFonts w:asciiTheme="majorHAnsi" w:eastAsia="Arial" w:hAnsiTheme="majorHAnsi" w:cs="Arial"/>
        </w:rPr>
        <w:t>SaaS</w:t>
      </w:r>
      <w:r w:rsidRPr="00F65B67">
        <w:rPr>
          <w:rFonts w:asciiTheme="majorHAnsi" w:eastAsia="Arial" w:hAnsiTheme="majorHAnsi" w:cs="Arial"/>
        </w:rPr>
        <w:t xml:space="preserve"> through Customer’s account, whether authorized or unauthorized.</w:t>
      </w:r>
    </w:p>
    <w:p w14:paraId="3369B273" w14:textId="77777777" w:rsidR="00D6589D" w:rsidRPr="00F65B67" w:rsidRDefault="00647ACB"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12" w:name="_Ref423620046"/>
      <w:r w:rsidR="00787CA9" w:rsidRPr="00F65B67">
        <w:rPr>
          <w:rFonts w:asciiTheme="majorHAnsi" w:hAnsiTheme="majorHAnsi" w:cs="Arial"/>
          <w:b/>
          <w:u w:val="single"/>
        </w:rPr>
        <w:t>IP &amp; FEEDBACK</w:t>
      </w:r>
      <w:r w:rsidR="00787CA9" w:rsidRPr="00F65B67">
        <w:rPr>
          <w:rFonts w:asciiTheme="majorHAnsi" w:hAnsiTheme="majorHAnsi" w:cs="Arial"/>
          <w:b/>
        </w:rPr>
        <w:t>.</w:t>
      </w:r>
      <w:bookmarkEnd w:id="12"/>
      <w:r w:rsidR="00787CA9" w:rsidRPr="00F65B67">
        <w:rPr>
          <w:rFonts w:asciiTheme="majorHAnsi" w:hAnsiTheme="majorHAnsi" w:cs="Arial"/>
          <w:b/>
        </w:rPr>
        <w:t xml:space="preserve"> </w:t>
      </w:r>
    </w:p>
    <w:p w14:paraId="78EFAEE7" w14:textId="56B091D2" w:rsidR="005D3297" w:rsidRPr="00F65B67" w:rsidRDefault="00D6589D"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IP Rights to the </w:t>
      </w:r>
      <w:r w:rsidR="004F59AE">
        <w:rPr>
          <w:rFonts w:asciiTheme="majorHAnsi" w:hAnsiTheme="majorHAnsi" w:cs="Arial"/>
          <w:u w:val="single"/>
        </w:rPr>
        <w:t>SaaS</w:t>
      </w:r>
      <w:r w:rsidRPr="00F65B67">
        <w:rPr>
          <w:rFonts w:asciiTheme="majorHAnsi" w:hAnsiTheme="majorHAnsi" w:cs="Arial"/>
        </w:rPr>
        <w:t xml:space="preserve">. </w:t>
      </w:r>
      <w:r w:rsidR="004F59AE">
        <w:rPr>
          <w:rFonts w:asciiTheme="majorHAnsi" w:hAnsiTheme="majorHAnsi" w:cs="Arial"/>
        </w:rPr>
        <w:t>Provider</w:t>
      </w:r>
      <w:r w:rsidR="005D3297" w:rsidRPr="00F65B67">
        <w:rPr>
          <w:rFonts w:asciiTheme="majorHAnsi" w:hAnsiTheme="majorHAnsi" w:cs="Arial"/>
        </w:rPr>
        <w:t xml:space="preserve"> retains all right, title, and interest in and to the </w:t>
      </w:r>
      <w:r w:rsidR="004F59AE">
        <w:rPr>
          <w:rFonts w:asciiTheme="majorHAnsi" w:hAnsiTheme="majorHAnsi" w:cs="Arial"/>
        </w:rPr>
        <w:t>SaaS</w:t>
      </w:r>
      <w:r w:rsidR="005D3297" w:rsidRPr="00F65B67">
        <w:rPr>
          <w:rFonts w:asciiTheme="majorHAnsi" w:hAnsiTheme="majorHAnsi" w:cs="Arial"/>
        </w:rPr>
        <w:t xml:space="preserve">, including without limitation all software used to provide the </w:t>
      </w:r>
      <w:r w:rsidR="004F59AE">
        <w:rPr>
          <w:rFonts w:asciiTheme="majorHAnsi" w:hAnsiTheme="majorHAnsi" w:cs="Arial"/>
        </w:rPr>
        <w:t>SaaS</w:t>
      </w:r>
      <w:r w:rsidR="005D3297" w:rsidRPr="00F65B67">
        <w:rPr>
          <w:rFonts w:asciiTheme="majorHAnsi" w:hAnsiTheme="majorHAnsi" w:cs="Arial"/>
        </w:rPr>
        <w:t xml:space="preserve"> and all graphics, user interfaces, logos, and trademarks reproduced through the </w:t>
      </w:r>
      <w:r w:rsidR="004F59AE">
        <w:rPr>
          <w:rFonts w:asciiTheme="majorHAnsi" w:hAnsiTheme="majorHAnsi" w:cs="Arial"/>
        </w:rPr>
        <w:t>SaaS</w:t>
      </w:r>
      <w:r w:rsidR="005D3297" w:rsidRPr="00F65B67">
        <w:rPr>
          <w:rFonts w:asciiTheme="majorHAnsi" w:hAnsiTheme="majorHAnsi" w:cs="Arial"/>
        </w:rPr>
        <w:t xml:space="preserve">. This Agreement does not grant Customer any intellectual property license or rights in or to the </w:t>
      </w:r>
      <w:r w:rsidR="004F59AE">
        <w:rPr>
          <w:rFonts w:asciiTheme="majorHAnsi" w:hAnsiTheme="majorHAnsi" w:cs="Arial"/>
        </w:rPr>
        <w:t>SaaS</w:t>
      </w:r>
      <w:r w:rsidR="005D3297" w:rsidRPr="00F65B67">
        <w:rPr>
          <w:rFonts w:asciiTheme="majorHAnsi" w:hAnsiTheme="majorHAnsi" w:cs="Arial"/>
        </w:rPr>
        <w:t xml:space="preserve"> or any of its components</w:t>
      </w:r>
      <w:r w:rsidR="0056088A">
        <w:rPr>
          <w:rFonts w:asciiTheme="majorHAnsi" w:hAnsiTheme="majorHAnsi" w:cs="Arial"/>
        </w:rPr>
        <w:t>, except to the limited extent that such rights are necessary for Customer’s use of the SaaS as specifically authorized by this Agreement</w:t>
      </w:r>
      <w:r w:rsidR="005D3297" w:rsidRPr="00F65B67">
        <w:rPr>
          <w:rFonts w:asciiTheme="majorHAnsi" w:hAnsiTheme="majorHAnsi" w:cs="Arial"/>
        </w:rPr>
        <w:t xml:space="preserve">. Customer recognizes that the </w:t>
      </w:r>
      <w:r w:rsidR="004F59AE">
        <w:rPr>
          <w:rFonts w:asciiTheme="majorHAnsi" w:hAnsiTheme="majorHAnsi" w:cs="Arial"/>
        </w:rPr>
        <w:t>SaaS</w:t>
      </w:r>
      <w:r w:rsidR="005D3297" w:rsidRPr="00F65B67">
        <w:rPr>
          <w:rFonts w:asciiTheme="majorHAnsi" w:hAnsiTheme="majorHAnsi" w:cs="Arial"/>
        </w:rPr>
        <w:t xml:space="preserve"> and its components are protected </w:t>
      </w:r>
      <w:r w:rsidR="00223EF3" w:rsidRPr="00F65B67">
        <w:rPr>
          <w:rFonts w:asciiTheme="majorHAnsi" w:hAnsiTheme="majorHAnsi" w:cs="Arial"/>
        </w:rPr>
        <w:t xml:space="preserve">by </w:t>
      </w:r>
      <w:r w:rsidR="005D3297" w:rsidRPr="00F65B67">
        <w:rPr>
          <w:rFonts w:asciiTheme="majorHAnsi" w:hAnsiTheme="majorHAnsi" w:cs="Arial"/>
        </w:rPr>
        <w:t>copyright and other laws.</w:t>
      </w:r>
    </w:p>
    <w:p w14:paraId="4931F4F1" w14:textId="36C0532D" w:rsidR="00B53853" w:rsidRPr="00F65B67" w:rsidRDefault="00B53853" w:rsidP="00B53853">
      <w:pPr>
        <w:pStyle w:val="ListParagraph"/>
        <w:numPr>
          <w:ilvl w:val="1"/>
          <w:numId w:val="15"/>
        </w:numPr>
        <w:spacing w:after="240" w:line="240" w:lineRule="auto"/>
        <w:contextualSpacing w:val="0"/>
        <w:jc w:val="both"/>
        <w:rPr>
          <w:rFonts w:asciiTheme="majorHAnsi" w:eastAsia="Times New Roman" w:hAnsiTheme="majorHAnsi" w:cs="Arial"/>
          <w:color w:val="000000"/>
        </w:rPr>
      </w:pPr>
      <w:bookmarkStart w:id="13" w:name="_Ref421881274"/>
      <w:bookmarkStart w:id="14" w:name="_Ref423618063"/>
      <w:r w:rsidRPr="00F65B67">
        <w:rPr>
          <w:rFonts w:asciiTheme="majorHAnsi" w:hAnsiTheme="majorHAnsi" w:cs="Arial"/>
          <w:u w:val="single"/>
        </w:rPr>
        <w:lastRenderedPageBreak/>
        <w:t>Feedback</w:t>
      </w:r>
      <w:r w:rsidRPr="00F65B67">
        <w:rPr>
          <w:rFonts w:asciiTheme="majorHAnsi" w:hAnsiTheme="majorHAnsi" w:cs="Arial"/>
        </w:rPr>
        <w:t xml:space="preserve">. </w:t>
      </w:r>
      <w:r w:rsidRPr="00135A09">
        <w:rPr>
          <w:rFonts w:asciiTheme="majorHAnsi" w:hAnsiTheme="majorHAnsi" w:cs="Arial"/>
        </w:rPr>
        <w:t xml:space="preserve">Provider has not agreed to and does not agree to treat as confidential any Feedback (as defined below) </w:t>
      </w:r>
      <w:r>
        <w:rPr>
          <w:rFonts w:asciiTheme="majorHAnsi" w:hAnsiTheme="majorHAnsi" w:cs="Arial"/>
        </w:rPr>
        <w:t xml:space="preserve">that </w:t>
      </w:r>
      <w:r w:rsidRPr="00135A09">
        <w:rPr>
          <w:rFonts w:asciiTheme="majorHAnsi" w:hAnsiTheme="majorHAnsi" w:cs="Arial"/>
        </w:rPr>
        <w:t>Customer</w:t>
      </w:r>
      <w:r>
        <w:rPr>
          <w:rFonts w:asciiTheme="majorHAnsi" w:hAnsiTheme="majorHAnsi" w:cs="Arial"/>
        </w:rPr>
        <w:t>, Customer’s Clients, or other Users give</w:t>
      </w:r>
      <w:r w:rsidRPr="00135A09">
        <w:rPr>
          <w:rFonts w:asciiTheme="majorHAnsi" w:hAnsiTheme="majorHAnsi" w:cs="Arial"/>
        </w:rPr>
        <w:t xml:space="preserve"> Provider, and nothing in this Agreement or in the parties’ dealings arising out of or related to this Agreement will restrict Provider’s right to use, profit from, disclose, publish, keep secret, or otherwise exploit Feedback, without compensating or crediting Customer. Feedback will not be considered Customer’s trade secret. (“</w:t>
      </w:r>
      <w:r w:rsidRPr="00021F02">
        <w:rPr>
          <w:rFonts w:asciiTheme="majorHAnsi" w:hAnsiTheme="majorHAnsi" w:cs="Arial"/>
          <w:u w:val="single"/>
        </w:rPr>
        <w:t>Feedback</w:t>
      </w:r>
      <w:r w:rsidRPr="00135A09">
        <w:rPr>
          <w:rFonts w:asciiTheme="majorHAnsi" w:hAnsiTheme="majorHAnsi" w:cs="Arial"/>
        </w:rPr>
        <w:t>” refers to any suggestion or idea for improving or otherwise modifying any of Provider’s products or services.)</w:t>
      </w:r>
    </w:p>
    <w:p w14:paraId="48156863" w14:textId="645FE58E" w:rsidR="00EF5DF3" w:rsidRPr="00F65B67" w:rsidRDefault="00647ACB" w:rsidP="00981609">
      <w:pPr>
        <w:pStyle w:val="ListParagraph"/>
        <w:numPr>
          <w:ilvl w:val="0"/>
          <w:numId w:val="15"/>
        </w:numPr>
        <w:spacing w:after="240" w:line="240" w:lineRule="auto"/>
        <w:contextualSpacing w:val="0"/>
        <w:jc w:val="both"/>
        <w:rPr>
          <w:rFonts w:asciiTheme="majorHAnsi" w:hAnsiTheme="majorHAnsi" w:cs="Arial"/>
          <w:u w:val="single"/>
        </w:rPr>
      </w:pPr>
      <w:r w:rsidRPr="00F65B67">
        <w:rPr>
          <w:rFonts w:asciiTheme="majorHAnsi" w:hAnsiTheme="majorHAnsi" w:cs="Arial"/>
          <w:b/>
          <w:u w:val="single"/>
        </w:rPr>
        <w:t xml:space="preserve">  </w:t>
      </w:r>
      <w:bookmarkStart w:id="15" w:name="_Ref423620088"/>
      <w:bookmarkStart w:id="16" w:name="_Ref479240482"/>
      <w:r w:rsidR="00222942" w:rsidRPr="00F65B67">
        <w:rPr>
          <w:rFonts w:asciiTheme="majorHAnsi" w:hAnsiTheme="majorHAnsi" w:cs="Arial"/>
          <w:b/>
          <w:u w:val="single"/>
        </w:rPr>
        <w:t>CONFIDENTIAL INFORMATION</w:t>
      </w:r>
      <w:bookmarkEnd w:id="13"/>
      <w:r w:rsidR="001F5288" w:rsidRPr="00F65B67">
        <w:rPr>
          <w:rFonts w:asciiTheme="majorHAnsi" w:hAnsiTheme="majorHAnsi" w:cs="Arial"/>
          <w:b/>
        </w:rPr>
        <w:t>.</w:t>
      </w:r>
      <w:bookmarkEnd w:id="14"/>
      <w:r w:rsidR="00223EF3" w:rsidRPr="00F65B67">
        <w:rPr>
          <w:rFonts w:asciiTheme="majorHAnsi" w:hAnsiTheme="majorHAnsi" w:cs="Arial"/>
          <w:b/>
        </w:rPr>
        <w:t xml:space="preserve"> </w:t>
      </w:r>
      <w:r w:rsidR="00223EF3" w:rsidRPr="00F65B67">
        <w:rPr>
          <w:rFonts w:asciiTheme="majorHAnsi" w:hAnsiTheme="majorHAnsi" w:cs="Arial"/>
        </w:rPr>
        <w:t>“</w:t>
      </w:r>
      <w:r w:rsidR="00223EF3" w:rsidRPr="00F65B67">
        <w:rPr>
          <w:rFonts w:asciiTheme="majorHAnsi" w:hAnsiTheme="majorHAnsi" w:cs="Arial"/>
          <w:u w:val="single"/>
        </w:rPr>
        <w:t>Confidential Information</w:t>
      </w:r>
      <w:r w:rsidR="00223EF3" w:rsidRPr="00F65B67">
        <w:rPr>
          <w:rFonts w:asciiTheme="majorHAnsi" w:hAnsiTheme="majorHAnsi" w:cs="Arial"/>
        </w:rPr>
        <w:t xml:space="preserve">” refers to the following items </w:t>
      </w:r>
      <w:r w:rsidR="004F59AE">
        <w:rPr>
          <w:rFonts w:asciiTheme="majorHAnsi" w:hAnsiTheme="majorHAnsi" w:cs="Arial"/>
        </w:rPr>
        <w:t>Provider</w:t>
      </w:r>
      <w:r w:rsidR="00223EF3" w:rsidRPr="00F65B67">
        <w:rPr>
          <w:rFonts w:asciiTheme="majorHAnsi" w:hAnsiTheme="majorHAnsi" w:cs="Arial"/>
        </w:rPr>
        <w:t xml:space="preserve"> discloses to Customer: (a) any document </w:t>
      </w:r>
      <w:r w:rsidR="004F59AE">
        <w:rPr>
          <w:rFonts w:asciiTheme="majorHAnsi" w:hAnsiTheme="majorHAnsi" w:cs="Arial"/>
        </w:rPr>
        <w:t>Provider</w:t>
      </w:r>
      <w:r w:rsidR="00223EF3" w:rsidRPr="00F65B67">
        <w:rPr>
          <w:rFonts w:asciiTheme="majorHAnsi" w:hAnsiTheme="majorHAnsi" w:cs="Arial"/>
        </w:rPr>
        <w:t xml:space="preserve"> marks “Confidential”; (b) any information </w:t>
      </w:r>
      <w:r w:rsidR="004F59AE">
        <w:rPr>
          <w:rFonts w:asciiTheme="majorHAnsi" w:hAnsiTheme="majorHAnsi" w:cs="Arial"/>
        </w:rPr>
        <w:t>Provider</w:t>
      </w:r>
      <w:r w:rsidR="00223EF3" w:rsidRPr="00F65B67">
        <w:rPr>
          <w:rFonts w:asciiTheme="majorHAnsi" w:hAnsiTheme="majorHAnsi" w:cs="Arial"/>
        </w:rPr>
        <w:t xml:space="preserve"> orally designates as “Confidential” at the time of disclosure, provided </w:t>
      </w:r>
      <w:r w:rsidR="004F59AE">
        <w:rPr>
          <w:rFonts w:asciiTheme="majorHAnsi" w:hAnsiTheme="majorHAnsi" w:cs="Arial"/>
        </w:rPr>
        <w:t>Provider</w:t>
      </w:r>
      <w:r w:rsidR="00223EF3" w:rsidRPr="00F65B67">
        <w:rPr>
          <w:rFonts w:asciiTheme="majorHAnsi" w:hAnsiTheme="majorHAnsi" w:cs="Arial"/>
        </w:rPr>
        <w:t xml:space="preserve"> confirms such designation in writing within __ business days; (c) the Documentation and _________________________, whether or not marked or designated confidential; and (d) </w:t>
      </w:r>
      <w:r w:rsidR="00D81835" w:rsidRPr="00235B69">
        <w:rPr>
          <w:rFonts w:asciiTheme="majorHAnsi" w:hAnsiTheme="majorHAnsi" w:cs="Arial"/>
        </w:rPr>
        <w:t xml:space="preserve">any other nonpublic, sensitive information </w:t>
      </w:r>
      <w:r w:rsidR="005145C3">
        <w:rPr>
          <w:rFonts w:asciiTheme="majorHAnsi" w:hAnsiTheme="majorHAnsi" w:cs="Arial"/>
        </w:rPr>
        <w:t>Customer</w:t>
      </w:r>
      <w:r w:rsidR="00D81835">
        <w:rPr>
          <w:rFonts w:asciiTheme="majorHAnsi" w:hAnsiTheme="majorHAnsi" w:cs="Arial"/>
        </w:rPr>
        <w:t xml:space="preserve"> should reasonably consider a trade secret or otherwise confidential.</w:t>
      </w:r>
      <w:r w:rsidR="00223EF3" w:rsidRPr="00F65B67">
        <w:rPr>
          <w:rFonts w:asciiTheme="majorHAnsi" w:hAnsiTheme="majorHAnsi" w:cs="Arial"/>
        </w:rPr>
        <w:t xml:space="preserve">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w:t>
      </w:r>
      <w:bookmarkEnd w:id="15"/>
      <w:r w:rsidR="0086485E">
        <w:rPr>
          <w:rFonts w:asciiTheme="majorHAnsi" w:hAnsiTheme="majorHAnsi" w:cs="Arial"/>
        </w:rPr>
        <w:t xml:space="preserve"> Customer is on notice that the Confidential Information may include </w:t>
      </w:r>
      <w:r w:rsidR="004F59AE">
        <w:rPr>
          <w:rFonts w:asciiTheme="majorHAnsi" w:hAnsiTheme="majorHAnsi" w:cs="Arial"/>
        </w:rPr>
        <w:t>Provider</w:t>
      </w:r>
      <w:r w:rsidR="0086485E">
        <w:rPr>
          <w:rFonts w:asciiTheme="majorHAnsi" w:hAnsiTheme="majorHAnsi" w:cs="Arial"/>
        </w:rPr>
        <w:t>’s valuable trade secrets.</w:t>
      </w:r>
      <w:bookmarkEnd w:id="16"/>
    </w:p>
    <w:p w14:paraId="78526C56" w14:textId="1CE86A71" w:rsidR="00EF5DF3"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bookmarkStart w:id="17" w:name="_Ref423619243"/>
      <w:r w:rsidRPr="00F65B67">
        <w:rPr>
          <w:rFonts w:asciiTheme="majorHAnsi" w:hAnsiTheme="majorHAnsi" w:cs="Arial"/>
          <w:u w:val="single"/>
        </w:rPr>
        <w:t>Nondisclosure</w:t>
      </w:r>
      <w:r w:rsidRPr="00F65B67">
        <w:rPr>
          <w:rFonts w:asciiTheme="majorHAnsi" w:hAnsiTheme="majorHAnsi" w:cs="Arial"/>
          <w:i/>
        </w:rPr>
        <w:t xml:space="preserve">. </w:t>
      </w:r>
      <w:r w:rsidRPr="00F65B67">
        <w:rPr>
          <w:rFonts w:asciiTheme="majorHAnsi" w:hAnsiTheme="majorHAnsi" w:cs="Arial"/>
        </w:rPr>
        <w:t xml:space="preserve">Customer </w:t>
      </w:r>
      <w:r w:rsidR="00A546B0">
        <w:rPr>
          <w:rFonts w:asciiTheme="majorHAnsi" w:hAnsiTheme="majorHAnsi" w:cs="Arial"/>
        </w:rPr>
        <w:t>shall</w:t>
      </w:r>
      <w:r w:rsidRPr="00F65B67">
        <w:rPr>
          <w:rFonts w:asciiTheme="majorHAnsi" w:hAnsiTheme="majorHAnsi" w:cs="Arial"/>
        </w:rPr>
        <w:t xml:space="preserve"> not use Confidential Information for any purpose other than _______________________________ (the “</w:t>
      </w:r>
      <w:r w:rsidRPr="00F65B67">
        <w:rPr>
          <w:rFonts w:asciiTheme="majorHAnsi" w:hAnsiTheme="majorHAnsi" w:cs="Arial"/>
          <w:u w:val="single"/>
        </w:rPr>
        <w:t>Purpose</w:t>
      </w:r>
      <w:r w:rsidRPr="00F65B67">
        <w:rPr>
          <w:rFonts w:asciiTheme="majorHAnsi" w:hAnsiTheme="majorHAnsi" w:cs="Arial"/>
        </w:rPr>
        <w:t xml:space="preserve">”). Customer: (a) </w:t>
      </w:r>
      <w:r w:rsidR="00A546B0">
        <w:rPr>
          <w:rFonts w:asciiTheme="majorHAnsi" w:hAnsiTheme="majorHAnsi" w:cs="Arial"/>
        </w:rPr>
        <w:t>shall</w:t>
      </w:r>
      <w:r w:rsidRPr="00F65B67">
        <w:rPr>
          <w:rFonts w:asciiTheme="majorHAnsi" w:hAnsiTheme="majorHAnsi" w:cs="Arial"/>
        </w:rPr>
        <w:t xml:space="preserve"> not disclose Confidential Information to any employee or contractor of Customer unless such person needs access in order to facilitate the Purpose and executes a nondisclosure agreement with Customer with terms no less restrictive than those of this Article </w:t>
      </w:r>
      <w:r w:rsidR="00861EE5">
        <w:fldChar w:fldCharType="begin"/>
      </w:r>
      <w:r w:rsidR="00861EE5">
        <w:instrText xml:space="preserve"> REF _Ref423618063 \w \h  \* MERGEFORMAT </w:instrText>
      </w:r>
      <w:r w:rsidR="00861EE5">
        <w:fldChar w:fldCharType="separate"/>
      </w:r>
      <w:r w:rsidR="007E0C8C">
        <w:t>6.2</w:t>
      </w:r>
      <w:r w:rsidR="00861EE5">
        <w:fldChar w:fldCharType="end"/>
      </w:r>
      <w:r w:rsidRPr="00F65B67">
        <w:rPr>
          <w:rFonts w:asciiTheme="majorHAnsi" w:hAnsiTheme="majorHAnsi" w:cs="Arial"/>
        </w:rPr>
        <w:t xml:space="preserve">; and (b) </w:t>
      </w:r>
      <w:r w:rsidR="00A546B0">
        <w:rPr>
          <w:rFonts w:asciiTheme="majorHAnsi" w:hAnsiTheme="majorHAnsi" w:cs="Arial"/>
        </w:rPr>
        <w:t>shall</w:t>
      </w:r>
      <w:r w:rsidRPr="00F65B67">
        <w:rPr>
          <w:rFonts w:asciiTheme="majorHAnsi" w:hAnsiTheme="majorHAnsi" w:cs="Arial"/>
        </w:rPr>
        <w:t xml:space="preserve"> not disclose Confidential Information to any other third party without </w:t>
      </w:r>
      <w:r w:rsidR="004F59AE">
        <w:rPr>
          <w:rFonts w:asciiTheme="majorHAnsi" w:hAnsiTheme="majorHAnsi" w:cs="Arial"/>
        </w:rPr>
        <w:t>Provider</w:t>
      </w:r>
      <w:r w:rsidRPr="00F65B67">
        <w:rPr>
          <w:rFonts w:asciiTheme="majorHAnsi" w:hAnsiTheme="majorHAnsi" w:cs="Arial"/>
        </w:rPr>
        <w:t xml:space="preserve">’s prior written consent. Without limiting the generality of the foregoing, Customer </w:t>
      </w:r>
      <w:r w:rsidR="00A546B0">
        <w:rPr>
          <w:rFonts w:asciiTheme="majorHAnsi" w:hAnsiTheme="majorHAnsi" w:cs="Arial"/>
        </w:rPr>
        <w:t>shall</w:t>
      </w:r>
      <w:r w:rsidRPr="00F65B67">
        <w:rPr>
          <w:rFonts w:asciiTheme="majorHAnsi" w:hAnsiTheme="majorHAnsi" w:cs="Arial"/>
        </w:rPr>
        <w:t xml:space="preserve"> protect Confidential Information with the same degree of care it uses to protect its own confidential information of similar nature and importance, but with no less than reasonable care. Customer </w:t>
      </w:r>
      <w:r w:rsidR="00A546B0">
        <w:rPr>
          <w:rFonts w:asciiTheme="majorHAnsi" w:hAnsiTheme="majorHAnsi" w:cs="Arial"/>
        </w:rPr>
        <w:t>shall</w:t>
      </w:r>
      <w:r w:rsidRPr="00F65B67">
        <w:rPr>
          <w:rFonts w:asciiTheme="majorHAnsi" w:hAnsiTheme="majorHAnsi" w:cs="Arial"/>
        </w:rPr>
        <w:t xml:space="preserve"> promptly notify </w:t>
      </w:r>
      <w:r w:rsidR="004F59AE">
        <w:rPr>
          <w:rFonts w:asciiTheme="majorHAnsi" w:hAnsiTheme="majorHAnsi" w:cs="Arial"/>
        </w:rPr>
        <w:t>Provider</w:t>
      </w:r>
      <w:r w:rsidRPr="00F65B67">
        <w:rPr>
          <w:rFonts w:asciiTheme="majorHAnsi" w:hAnsiTheme="majorHAnsi" w:cs="Arial"/>
        </w:rPr>
        <w:t xml:space="preserve"> of any misuse or misappropriation of Confidential Information that comes to Customer’s attention. Notwithstanding the foregoing, Customer may disclose Confidential Information as required by applicable law or by proper legal or governmental authority. Customer </w:t>
      </w:r>
      <w:r w:rsidR="00A546B0">
        <w:rPr>
          <w:rFonts w:asciiTheme="majorHAnsi" w:hAnsiTheme="majorHAnsi" w:cs="Arial"/>
        </w:rPr>
        <w:t>shall</w:t>
      </w:r>
      <w:r w:rsidRPr="00F65B67">
        <w:rPr>
          <w:rFonts w:asciiTheme="majorHAnsi" w:hAnsiTheme="majorHAnsi" w:cs="Arial"/>
        </w:rPr>
        <w:t xml:space="preserve"> give </w:t>
      </w:r>
      <w:r w:rsidR="004F59AE">
        <w:rPr>
          <w:rFonts w:asciiTheme="majorHAnsi" w:hAnsiTheme="majorHAnsi" w:cs="Arial"/>
        </w:rPr>
        <w:t>Provider</w:t>
      </w:r>
      <w:r w:rsidRPr="00F65B67">
        <w:rPr>
          <w:rFonts w:asciiTheme="majorHAnsi" w:hAnsiTheme="majorHAnsi" w:cs="Arial"/>
        </w:rPr>
        <w:t xml:space="preserve"> prompt notice of any such legal or governmental demand and reasonably cooperate with </w:t>
      </w:r>
      <w:r w:rsidR="004F59AE">
        <w:rPr>
          <w:rFonts w:asciiTheme="majorHAnsi" w:hAnsiTheme="majorHAnsi" w:cs="Arial"/>
        </w:rPr>
        <w:t>Provider</w:t>
      </w:r>
      <w:r w:rsidRPr="00F65B67">
        <w:rPr>
          <w:rFonts w:asciiTheme="majorHAnsi" w:hAnsiTheme="majorHAnsi" w:cs="Arial"/>
        </w:rPr>
        <w:t xml:space="preserve"> in any effort to seek a protective order or otherwise to contest such required disclosure, at </w:t>
      </w:r>
      <w:r w:rsidR="004F59AE">
        <w:rPr>
          <w:rFonts w:asciiTheme="majorHAnsi" w:hAnsiTheme="majorHAnsi" w:cs="Arial"/>
        </w:rPr>
        <w:t>Provider</w:t>
      </w:r>
      <w:r w:rsidRPr="00F65B67">
        <w:rPr>
          <w:rFonts w:asciiTheme="majorHAnsi" w:hAnsiTheme="majorHAnsi" w:cs="Arial"/>
        </w:rPr>
        <w:t>’s expense.</w:t>
      </w:r>
      <w:bookmarkEnd w:id="17"/>
    </w:p>
    <w:p w14:paraId="6A4A3635" w14:textId="1A164072" w:rsidR="00B53853" w:rsidRPr="00F65B67" w:rsidRDefault="00B53853" w:rsidP="00B53853">
      <w:pPr>
        <w:pStyle w:val="ListParagraph"/>
        <w:numPr>
          <w:ilvl w:val="1"/>
          <w:numId w:val="15"/>
        </w:numPr>
        <w:spacing w:after="240" w:line="240" w:lineRule="auto"/>
        <w:contextualSpacing w:val="0"/>
        <w:jc w:val="both"/>
        <w:rPr>
          <w:rFonts w:asciiTheme="majorHAnsi" w:hAnsiTheme="majorHAnsi" w:cs="Arial"/>
        </w:rPr>
      </w:pPr>
      <w:bookmarkStart w:id="18" w:name="_Ref63952295"/>
      <w:r w:rsidRPr="00F65B67">
        <w:rPr>
          <w:rFonts w:asciiTheme="majorHAnsi" w:hAnsiTheme="majorHAnsi" w:cs="Arial"/>
          <w:u w:val="single"/>
        </w:rPr>
        <w:t>Termination &amp; Return</w:t>
      </w:r>
      <w:r w:rsidRPr="00F65B67">
        <w:rPr>
          <w:rFonts w:asciiTheme="majorHAnsi" w:hAnsiTheme="majorHAnsi" w:cs="Arial"/>
        </w:rPr>
        <w:t xml:space="preserve">. With respect to each item of Confidential Information, the obligations of Section </w:t>
      </w:r>
      <w:r>
        <w:fldChar w:fldCharType="begin"/>
      </w:r>
      <w:r>
        <w:instrText xml:space="preserve"> REF _Ref423619243 \r \h  \* MERGEFORMAT </w:instrText>
      </w:r>
      <w:r>
        <w:fldChar w:fldCharType="separate"/>
      </w:r>
      <w:r w:rsidR="007E0C8C" w:rsidRPr="007E0C8C">
        <w:rPr>
          <w:rFonts w:asciiTheme="majorHAnsi" w:hAnsiTheme="majorHAnsi" w:cs="Arial"/>
        </w:rPr>
        <w:t>7.1</w:t>
      </w:r>
      <w:r>
        <w:fldChar w:fldCharType="end"/>
      </w:r>
      <w:r w:rsidRPr="00F65B67">
        <w:rPr>
          <w:rFonts w:asciiTheme="majorHAnsi" w:hAnsiTheme="majorHAnsi" w:cs="Arial"/>
        </w:rPr>
        <w:t xml:space="preserve"> above (</w:t>
      </w:r>
      <w:r w:rsidRPr="00F65B67">
        <w:rPr>
          <w:rFonts w:asciiTheme="majorHAnsi" w:hAnsiTheme="majorHAnsi" w:cs="Arial"/>
          <w:i/>
        </w:rPr>
        <w:t>Nondisclosure</w:t>
      </w:r>
      <w:r w:rsidRPr="00F65B67">
        <w:rPr>
          <w:rFonts w:asciiTheme="majorHAnsi" w:hAnsiTheme="majorHAnsi" w:cs="Arial"/>
        </w:rPr>
        <w:t>) will terminate ___________ after the date of disclosure</w:t>
      </w:r>
      <w:r>
        <w:rPr>
          <w:rFonts w:asciiTheme="majorHAnsi" w:hAnsiTheme="majorHAnsi" w:cs="Arial"/>
        </w:rPr>
        <w:t>; provided that such obligations related to Confidential Information constituting Provider’s trade secrets will continue so long as such information remains subject to trade secret protection pursuant to applicable law</w:t>
      </w:r>
      <w:r w:rsidRPr="00F65B67">
        <w:rPr>
          <w:rFonts w:asciiTheme="majorHAnsi" w:hAnsiTheme="majorHAnsi" w:cs="Arial"/>
        </w:rPr>
        <w:t xml:space="preserve">. Upon termination of this Agreement, Customer </w:t>
      </w:r>
      <w:r>
        <w:rPr>
          <w:rFonts w:asciiTheme="majorHAnsi" w:hAnsiTheme="majorHAnsi" w:cs="Arial"/>
        </w:rPr>
        <w:t>shall</w:t>
      </w:r>
      <w:r w:rsidRPr="00F65B67">
        <w:rPr>
          <w:rFonts w:asciiTheme="majorHAnsi" w:hAnsiTheme="majorHAnsi" w:cs="Arial"/>
        </w:rPr>
        <w:t xml:space="preserve"> return all copies of Confidential Information to </w:t>
      </w:r>
      <w:r>
        <w:rPr>
          <w:rFonts w:asciiTheme="majorHAnsi" w:hAnsiTheme="majorHAnsi" w:cs="Arial"/>
        </w:rPr>
        <w:t>Provider</w:t>
      </w:r>
      <w:r w:rsidRPr="00F65B67">
        <w:rPr>
          <w:rFonts w:asciiTheme="majorHAnsi" w:hAnsiTheme="majorHAnsi" w:cs="Arial"/>
        </w:rPr>
        <w:t xml:space="preserve"> or certify, in writing, the destruction thereof.</w:t>
      </w:r>
    </w:p>
    <w:p w14:paraId="6D4C7653" w14:textId="3C9E316C" w:rsidR="00B53853" w:rsidRPr="00F65B67" w:rsidRDefault="00B53853" w:rsidP="00B53853">
      <w:pPr>
        <w:pStyle w:val="ListParagraph"/>
        <w:numPr>
          <w:ilvl w:val="1"/>
          <w:numId w:val="15"/>
        </w:numPr>
        <w:spacing w:after="240" w:line="240" w:lineRule="auto"/>
        <w:contextualSpacing w:val="0"/>
        <w:jc w:val="both"/>
        <w:rPr>
          <w:rFonts w:asciiTheme="majorHAnsi" w:hAnsiTheme="majorHAnsi" w:cs="Arial"/>
        </w:rPr>
      </w:pPr>
      <w:bookmarkStart w:id="19" w:name="_Ref69749200"/>
      <w:r w:rsidRPr="00F65B67">
        <w:rPr>
          <w:rFonts w:asciiTheme="majorHAnsi" w:hAnsiTheme="majorHAnsi" w:cs="Arial"/>
          <w:u w:val="single"/>
        </w:rPr>
        <w:t>Injunction</w:t>
      </w:r>
      <w:r w:rsidRPr="00F65B67">
        <w:rPr>
          <w:rFonts w:asciiTheme="majorHAnsi" w:hAnsiTheme="majorHAnsi" w:cs="Arial"/>
        </w:rPr>
        <w:t xml:space="preserve">. </w:t>
      </w:r>
      <w:r>
        <w:rPr>
          <w:rFonts w:asciiTheme="majorHAnsi" w:hAnsiTheme="majorHAnsi" w:cs="Arial"/>
        </w:rPr>
        <w:t>Customer</w:t>
      </w:r>
      <w:r w:rsidRPr="00021F02">
        <w:rPr>
          <w:rFonts w:asciiTheme="majorHAnsi" w:hAnsiTheme="majorHAnsi" w:cs="Arial"/>
        </w:rPr>
        <w:t xml:space="preserve"> agrees that: (</w:t>
      </w:r>
      <w:r>
        <w:rPr>
          <w:rFonts w:asciiTheme="majorHAnsi" w:hAnsiTheme="majorHAnsi" w:cs="Arial"/>
        </w:rPr>
        <w:t>a</w:t>
      </w:r>
      <w:r w:rsidRPr="00021F02">
        <w:rPr>
          <w:rFonts w:asciiTheme="majorHAnsi" w:hAnsiTheme="majorHAnsi" w:cs="Arial"/>
        </w:rPr>
        <w:t xml:space="preserve">) no adequate remedy exists at law if it breaches any of its obligations in </w:t>
      </w:r>
      <w:r>
        <w:rPr>
          <w:rFonts w:asciiTheme="majorHAnsi" w:hAnsiTheme="majorHAnsi" w:cs="Arial"/>
        </w:rPr>
        <w:t xml:space="preserve">this Article </w:t>
      </w:r>
      <w:r>
        <w:rPr>
          <w:rFonts w:asciiTheme="majorHAnsi" w:hAnsiTheme="majorHAnsi" w:cs="Arial"/>
        </w:rPr>
        <w:fldChar w:fldCharType="begin"/>
      </w:r>
      <w:r>
        <w:rPr>
          <w:rFonts w:asciiTheme="majorHAnsi" w:hAnsiTheme="majorHAnsi" w:cs="Arial"/>
        </w:rPr>
        <w:instrText xml:space="preserve"> REF _Ref423620088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7</w:t>
      </w:r>
      <w:r>
        <w:rPr>
          <w:rFonts w:asciiTheme="majorHAnsi" w:hAnsiTheme="majorHAnsi" w:cs="Arial"/>
        </w:rPr>
        <w:fldChar w:fldCharType="end"/>
      </w:r>
      <w:r>
        <w:rPr>
          <w:rFonts w:asciiTheme="majorHAnsi" w:hAnsiTheme="majorHAnsi" w:cs="Arial"/>
        </w:rPr>
        <w:t>;</w:t>
      </w:r>
      <w:r w:rsidRPr="00021F02">
        <w:rPr>
          <w:rFonts w:asciiTheme="majorHAnsi" w:hAnsiTheme="majorHAnsi" w:cs="Arial"/>
        </w:rPr>
        <w:t xml:space="preserve"> (</w:t>
      </w:r>
      <w:r>
        <w:rPr>
          <w:rFonts w:asciiTheme="majorHAnsi" w:hAnsiTheme="majorHAnsi" w:cs="Arial"/>
        </w:rPr>
        <w:t>b</w:t>
      </w:r>
      <w:r w:rsidRPr="00021F02">
        <w:rPr>
          <w:rFonts w:asciiTheme="majorHAnsi" w:hAnsiTheme="majorHAnsi" w:cs="Arial"/>
        </w:rPr>
        <w:t xml:space="preserve">) it would be difficult to determine the damages resulting from its breach of </w:t>
      </w:r>
      <w:r>
        <w:rPr>
          <w:rFonts w:asciiTheme="majorHAnsi" w:hAnsiTheme="majorHAnsi" w:cs="Arial"/>
        </w:rPr>
        <w:t xml:space="preserve">this Article </w:t>
      </w:r>
      <w:r>
        <w:rPr>
          <w:rFonts w:asciiTheme="majorHAnsi" w:hAnsiTheme="majorHAnsi" w:cs="Arial"/>
        </w:rPr>
        <w:fldChar w:fldCharType="begin"/>
      </w:r>
      <w:r>
        <w:rPr>
          <w:rFonts w:asciiTheme="majorHAnsi" w:hAnsiTheme="majorHAnsi" w:cs="Arial"/>
        </w:rPr>
        <w:instrText xml:space="preserve"> REF _Ref423620088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7</w:t>
      </w:r>
      <w:r>
        <w:rPr>
          <w:rFonts w:asciiTheme="majorHAnsi" w:hAnsiTheme="majorHAnsi" w:cs="Arial"/>
        </w:rPr>
        <w:fldChar w:fldCharType="end"/>
      </w:r>
      <w:r w:rsidRPr="00021F02">
        <w:rPr>
          <w:rFonts w:asciiTheme="majorHAnsi" w:hAnsiTheme="majorHAnsi" w:cs="Arial"/>
        </w:rPr>
        <w:t xml:space="preserve">, and such breach would cause irreparable harm to </w:t>
      </w:r>
      <w:r>
        <w:rPr>
          <w:rFonts w:asciiTheme="majorHAnsi" w:hAnsiTheme="majorHAnsi" w:cs="Arial"/>
        </w:rPr>
        <w:t>Provider;</w:t>
      </w:r>
      <w:r w:rsidRPr="00021F02">
        <w:rPr>
          <w:rFonts w:asciiTheme="majorHAnsi" w:hAnsiTheme="majorHAnsi" w:cs="Arial"/>
        </w:rPr>
        <w:t xml:space="preserve"> and (iii) a grant of injunctive relie</w:t>
      </w:r>
      <w:r>
        <w:rPr>
          <w:rFonts w:asciiTheme="majorHAnsi" w:hAnsiTheme="majorHAnsi" w:cs="Arial"/>
        </w:rPr>
        <w:t>f</w:t>
      </w:r>
      <w:r w:rsidRPr="00021F02">
        <w:rPr>
          <w:rFonts w:asciiTheme="majorHAnsi" w:hAnsiTheme="majorHAnsi" w:cs="Arial"/>
        </w:rPr>
        <w:t xml:space="preserve"> provides the best remedy for any such breach, without any requirement that </w:t>
      </w:r>
      <w:r>
        <w:rPr>
          <w:rFonts w:asciiTheme="majorHAnsi" w:hAnsiTheme="majorHAnsi" w:cs="Arial"/>
        </w:rPr>
        <w:t>Provider</w:t>
      </w:r>
      <w:r w:rsidRPr="00021F02">
        <w:rPr>
          <w:rFonts w:asciiTheme="majorHAnsi" w:hAnsiTheme="majorHAnsi" w:cs="Arial"/>
        </w:rPr>
        <w:t xml:space="preserve"> prove actual damage or post a bond or other security. </w:t>
      </w:r>
      <w:r>
        <w:rPr>
          <w:rFonts w:asciiTheme="majorHAnsi" w:hAnsiTheme="majorHAnsi" w:cs="Arial"/>
        </w:rPr>
        <w:t>Customer</w:t>
      </w:r>
      <w:r w:rsidRPr="00021F02">
        <w:rPr>
          <w:rFonts w:asciiTheme="majorHAnsi" w:hAnsiTheme="majorHAnsi" w:cs="Arial"/>
        </w:rPr>
        <w:t xml:space="preserve"> waives any opposition to such injunctive relief or any right to such proof, bond, or other security. (This </w:t>
      </w:r>
      <w:r>
        <w:rPr>
          <w:rFonts w:asciiTheme="majorHAnsi" w:hAnsiTheme="majorHAnsi" w:cs="Arial"/>
        </w:rPr>
        <w:t xml:space="preserve">Section </w:t>
      </w:r>
      <w:r>
        <w:rPr>
          <w:rFonts w:asciiTheme="majorHAnsi" w:hAnsiTheme="majorHAnsi" w:cs="Arial"/>
        </w:rPr>
        <w:fldChar w:fldCharType="begin"/>
      </w:r>
      <w:r>
        <w:rPr>
          <w:rFonts w:asciiTheme="majorHAnsi" w:hAnsiTheme="majorHAnsi" w:cs="Arial"/>
        </w:rPr>
        <w:instrText xml:space="preserve"> REF _Ref69749200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7.3</w:t>
      </w:r>
      <w:r>
        <w:rPr>
          <w:rFonts w:asciiTheme="majorHAnsi" w:hAnsiTheme="majorHAnsi" w:cs="Arial"/>
        </w:rPr>
        <w:fldChar w:fldCharType="end"/>
      </w:r>
      <w:r w:rsidRPr="00021F02">
        <w:rPr>
          <w:rFonts w:asciiTheme="majorHAnsi" w:hAnsiTheme="majorHAnsi" w:cs="Arial"/>
        </w:rPr>
        <w:t xml:space="preserve"> does not </w:t>
      </w:r>
      <w:r w:rsidRPr="00021F02">
        <w:rPr>
          <w:rFonts w:asciiTheme="majorHAnsi" w:hAnsiTheme="majorHAnsi" w:cs="Arial"/>
        </w:rPr>
        <w:lastRenderedPageBreak/>
        <w:t>limit either party’s right to injunctive relief for breaches not listed</w:t>
      </w:r>
      <w:r w:rsidRPr="00F65B67">
        <w:rPr>
          <w:rFonts w:asciiTheme="majorHAnsi" w:hAnsiTheme="majorHAnsi" w:cs="Arial"/>
        </w:rPr>
        <w:t>.</w:t>
      </w:r>
      <w:bookmarkEnd w:id="18"/>
      <w:r>
        <w:rPr>
          <w:rFonts w:asciiTheme="majorHAnsi" w:hAnsiTheme="majorHAnsi" w:cs="Arial"/>
        </w:rPr>
        <w:t>)</w:t>
      </w:r>
      <w:bookmarkEnd w:id="19"/>
    </w:p>
    <w:p w14:paraId="0B937379" w14:textId="71D0D42C" w:rsidR="006D3BBC"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Retention of Rights</w:t>
      </w:r>
      <w:r w:rsidRPr="00F65B67">
        <w:rPr>
          <w:rFonts w:asciiTheme="majorHAnsi" w:hAnsiTheme="majorHAnsi" w:cs="Arial"/>
        </w:rPr>
        <w:t xml:space="preserve">. This Agreement does not transfer ownership of Confidential Information or grant a license thereto. </w:t>
      </w:r>
      <w:r w:rsidR="004F59AE">
        <w:rPr>
          <w:rFonts w:asciiTheme="majorHAnsi" w:hAnsiTheme="majorHAnsi" w:cs="Arial"/>
        </w:rPr>
        <w:t>Provider</w:t>
      </w:r>
      <w:r w:rsidRPr="00F65B67">
        <w:rPr>
          <w:rFonts w:asciiTheme="majorHAnsi" w:hAnsiTheme="majorHAnsi" w:cs="Arial"/>
        </w:rPr>
        <w:t xml:space="preserve"> will retain all right, title, and interest in and to all Confidential Information.</w:t>
      </w:r>
    </w:p>
    <w:p w14:paraId="32C1B250" w14:textId="12F41309" w:rsidR="00D81835" w:rsidRDefault="00D81835" w:rsidP="00D81835">
      <w:pPr>
        <w:pStyle w:val="ListParagraph"/>
        <w:numPr>
          <w:ilvl w:val="1"/>
          <w:numId w:val="15"/>
        </w:numPr>
        <w:spacing w:line="240" w:lineRule="auto"/>
        <w:contextualSpacing w:val="0"/>
        <w:jc w:val="both"/>
        <w:rPr>
          <w:rFonts w:asciiTheme="majorHAnsi" w:hAnsiTheme="majorHAnsi" w:cs="Arial"/>
        </w:rPr>
      </w:pPr>
      <w:bookmarkStart w:id="20" w:name="_Ref450828143"/>
      <w:r w:rsidRPr="00D81835">
        <w:rPr>
          <w:rFonts w:asciiTheme="majorHAnsi" w:hAnsiTheme="majorHAnsi" w:cs="Arial"/>
          <w:u w:val="single"/>
        </w:rPr>
        <w:t>Exception &amp; Immunity</w:t>
      </w:r>
      <w:r w:rsidRPr="00D81835">
        <w:rPr>
          <w:rFonts w:asciiTheme="majorHAnsi" w:hAnsiTheme="majorHAnsi" w:cs="Arial"/>
        </w:rPr>
        <w:t>.</w:t>
      </w:r>
      <w:r w:rsidRPr="00BB1638">
        <w:rPr>
          <w:rFonts w:asciiTheme="majorHAnsi" w:hAnsiTheme="majorHAnsi" w:cs="Arial"/>
        </w:rPr>
        <w:t xml:space="preserve"> Pursuant to the Defend Trade Secrets Act of 2016, 18 USC Section 1833(b), </w:t>
      </w:r>
      <w:r w:rsidR="00EB318A">
        <w:rPr>
          <w:rFonts w:asciiTheme="majorHAnsi" w:hAnsiTheme="majorHAnsi" w:cs="Arial"/>
        </w:rPr>
        <w:t xml:space="preserve">Customer </w:t>
      </w:r>
      <w:r w:rsidRPr="00BB1638">
        <w:rPr>
          <w:rFonts w:asciiTheme="majorHAnsi" w:hAnsiTheme="majorHAnsi" w:cs="Arial"/>
        </w:rPr>
        <w:t xml:space="preserve">is on notice and </w:t>
      </w:r>
      <w:r>
        <w:rPr>
          <w:rFonts w:asciiTheme="majorHAnsi" w:hAnsiTheme="majorHAnsi" w:cs="Arial"/>
        </w:rPr>
        <w:t>acknowledges</w:t>
      </w:r>
      <w:r w:rsidRPr="00BB1638">
        <w:rPr>
          <w:rFonts w:asciiTheme="majorHAnsi" w:hAnsiTheme="majorHAnsi" w:cs="Arial"/>
        </w:rPr>
        <w:t xml:space="preserve"> that, notwithstanding the foregoing or any other provision of this Agreement:</w:t>
      </w:r>
      <w:bookmarkEnd w:id="20"/>
    </w:p>
    <w:p w14:paraId="4BE27A3C" w14:textId="773BA6F3" w:rsidR="00D81835" w:rsidRDefault="00D81835" w:rsidP="006870B8">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Immunity</w:t>
      </w:r>
      <w:r w:rsidRPr="005C0422">
        <w:rPr>
          <w:rFonts w:asciiTheme="majorHAnsi" w:hAnsiTheme="majorHAnsi" w:cs="Arial"/>
        </w:rPr>
        <w:t>.</w:t>
      </w:r>
      <w:r>
        <w:rPr>
          <w:rFonts w:asciiTheme="majorHAnsi" w:hAnsiTheme="majorHAnsi" w:cs="Arial"/>
        </w:rPr>
        <w:t xml:space="preserve"> </w:t>
      </w:r>
      <w:r w:rsidR="006870B8" w:rsidRPr="006870B8">
        <w:rPr>
          <w:rFonts w:asciiTheme="majorHAnsi" w:hAnsiTheme="majorHAnsi" w:cs="Arial"/>
        </w:rPr>
        <w:t>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Pr="005C0422">
        <w:rPr>
          <w:rFonts w:asciiTheme="majorHAnsi" w:hAnsiTheme="majorHAnsi" w:cs="Arial"/>
        </w:rPr>
        <w:t>.</w:t>
      </w:r>
    </w:p>
    <w:p w14:paraId="4A781B19" w14:textId="7B12BD5A" w:rsidR="00D81835" w:rsidRDefault="00D81835" w:rsidP="006870B8">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Use of Trade Secret Information in Anti-Retaliation Lawsuit</w:t>
      </w:r>
      <w:r w:rsidRPr="005C0422">
        <w:rPr>
          <w:rFonts w:asciiTheme="majorHAnsi" w:hAnsiTheme="majorHAnsi" w:cs="Arial"/>
        </w:rPr>
        <w:t>.</w:t>
      </w:r>
      <w:r>
        <w:rPr>
          <w:rFonts w:asciiTheme="majorHAnsi" w:hAnsiTheme="majorHAnsi" w:cs="Arial"/>
        </w:rPr>
        <w:t xml:space="preserve"> </w:t>
      </w:r>
      <w:r w:rsidR="006870B8" w:rsidRPr="006870B8">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Pr>
          <w:rFonts w:asciiTheme="majorHAnsi" w:hAnsiTheme="majorHAnsi" w:cs="Arial"/>
        </w:rPr>
        <w:t>.</w:t>
      </w:r>
    </w:p>
    <w:p w14:paraId="332B5611" w14:textId="7B183632" w:rsidR="00582326" w:rsidRPr="00F65B67" w:rsidRDefault="00791ED0" w:rsidP="00981609">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2B28A5" w:rsidRPr="00F65B67">
        <w:rPr>
          <w:rFonts w:asciiTheme="majorHAnsi" w:hAnsiTheme="majorHAnsi" w:cs="Arial"/>
          <w:b/>
          <w:u w:val="single"/>
        </w:rPr>
        <w:t>REPRESEN</w:t>
      </w:r>
      <w:r w:rsidR="002B28A5" w:rsidRPr="00F65B67">
        <w:rPr>
          <w:rFonts w:asciiTheme="majorHAnsi" w:hAnsiTheme="majorHAnsi" w:cs="Arial"/>
          <w:b/>
          <w:spacing w:val="2"/>
          <w:u w:val="single"/>
        </w:rPr>
        <w:t>T</w:t>
      </w:r>
      <w:r w:rsidR="002B28A5" w:rsidRPr="00F65B67">
        <w:rPr>
          <w:rFonts w:asciiTheme="majorHAnsi" w:hAnsiTheme="majorHAnsi" w:cs="Arial"/>
          <w:b/>
          <w:u w:val="single"/>
        </w:rPr>
        <w:t>ATIONS &amp; WARRANTIES</w:t>
      </w:r>
      <w:r w:rsidR="002B28A5" w:rsidRPr="00F65B67">
        <w:rPr>
          <w:rFonts w:asciiTheme="majorHAnsi" w:hAnsiTheme="majorHAnsi" w:cs="Arial"/>
          <w:b/>
        </w:rPr>
        <w:t xml:space="preserve">. </w:t>
      </w:r>
    </w:p>
    <w:p w14:paraId="69F78497" w14:textId="774E9C75" w:rsidR="0098722B" w:rsidRPr="00F65B67" w:rsidRDefault="0098722B" w:rsidP="0098722B">
      <w:pPr>
        <w:pStyle w:val="ListParagraph"/>
        <w:numPr>
          <w:ilvl w:val="1"/>
          <w:numId w:val="15"/>
        </w:numPr>
        <w:spacing w:after="240" w:line="240" w:lineRule="auto"/>
        <w:contextualSpacing w:val="0"/>
        <w:jc w:val="both"/>
        <w:rPr>
          <w:rFonts w:asciiTheme="majorHAnsi" w:hAnsiTheme="majorHAnsi" w:cs="Arial"/>
        </w:rPr>
      </w:pPr>
      <w:bookmarkStart w:id="21" w:name="_Ref423618089"/>
      <w:r w:rsidRPr="00F65B67">
        <w:rPr>
          <w:rFonts w:asciiTheme="majorHAnsi" w:eastAsia="Arial" w:hAnsiTheme="majorHAnsi" w:cs="Arial"/>
          <w:u w:val="single"/>
        </w:rPr>
        <w:t xml:space="preserve">From </w:t>
      </w:r>
      <w:r>
        <w:rPr>
          <w:rFonts w:asciiTheme="majorHAnsi" w:eastAsia="Arial" w:hAnsiTheme="majorHAnsi" w:cs="Arial"/>
          <w:u w:val="single"/>
        </w:rPr>
        <w:t>Provider</w:t>
      </w:r>
      <w:r w:rsidRPr="00F65B67">
        <w:rPr>
          <w:rFonts w:asciiTheme="majorHAnsi" w:eastAsia="Arial" w:hAnsiTheme="majorHAnsi" w:cs="Arial"/>
        </w:rPr>
        <w:t xml:space="preserve">. </w:t>
      </w:r>
      <w:r>
        <w:rPr>
          <w:rFonts w:asciiTheme="majorHAnsi" w:hAnsiTheme="majorHAnsi" w:cs="Arial"/>
        </w:rPr>
        <w:t>Provider</w:t>
      </w:r>
      <w:r w:rsidRPr="00F65B67">
        <w:rPr>
          <w:rFonts w:asciiTheme="majorHAnsi" w:hAnsiTheme="majorHAnsi" w:cs="Arial"/>
        </w:rPr>
        <w:t xml:space="preserve"> represents and warrants that it is the owner of the </w:t>
      </w:r>
      <w:r>
        <w:rPr>
          <w:rFonts w:asciiTheme="majorHAnsi" w:hAnsiTheme="majorHAnsi" w:cs="Arial"/>
        </w:rPr>
        <w:t>SaaS</w:t>
      </w:r>
      <w:r w:rsidRPr="00F65B67">
        <w:rPr>
          <w:rFonts w:asciiTheme="majorHAnsi" w:hAnsiTheme="majorHAnsi" w:cs="Arial"/>
        </w:rPr>
        <w:t xml:space="preserve"> and of each and every component thereof, or the recipient of a valid license thereto, and that it has and will maintain the full power and authority to grant the </w:t>
      </w:r>
      <w:r>
        <w:rPr>
          <w:rFonts w:asciiTheme="majorHAnsi" w:hAnsiTheme="majorHAnsi" w:cs="Arial"/>
        </w:rPr>
        <w:t>rights to use the SaaS set forth</w:t>
      </w:r>
      <w:r w:rsidRPr="00F65B67">
        <w:rPr>
          <w:rFonts w:asciiTheme="majorHAnsi" w:hAnsiTheme="majorHAnsi" w:cs="Arial"/>
        </w:rPr>
        <w:t xml:space="preserve"> in this Agreement without the further consent of any third party. </w:t>
      </w:r>
      <w:r>
        <w:rPr>
          <w:rFonts w:asciiTheme="majorHAnsi" w:hAnsiTheme="majorHAnsi" w:cs="Arial"/>
        </w:rPr>
        <w:t>Provider</w:t>
      </w:r>
      <w:r w:rsidRPr="00F65B67">
        <w:rPr>
          <w:rFonts w:asciiTheme="majorHAnsi" w:hAnsiTheme="majorHAnsi" w:cs="Arial"/>
        </w:rPr>
        <w:t xml:space="preserve">’s representations and warranties in the preceding sentence do not apply to use of the </w:t>
      </w:r>
      <w:r>
        <w:rPr>
          <w:rFonts w:asciiTheme="majorHAnsi" w:hAnsiTheme="majorHAnsi" w:cs="Arial"/>
        </w:rPr>
        <w:t>SaaS</w:t>
      </w:r>
      <w:r w:rsidRPr="00F65B67">
        <w:rPr>
          <w:rFonts w:asciiTheme="majorHAnsi" w:hAnsiTheme="majorHAnsi" w:cs="Arial"/>
        </w:rPr>
        <w:t xml:space="preserve"> in combination with hardware or software not provided by </w:t>
      </w:r>
      <w:r>
        <w:rPr>
          <w:rFonts w:asciiTheme="majorHAnsi" w:hAnsiTheme="majorHAnsi" w:cs="Arial"/>
        </w:rPr>
        <w:t>Provider</w:t>
      </w:r>
      <w:r w:rsidRPr="00F65B67">
        <w:rPr>
          <w:rFonts w:asciiTheme="majorHAnsi" w:hAnsiTheme="majorHAnsi" w:cs="Arial"/>
        </w:rPr>
        <w:t xml:space="preserve">. </w:t>
      </w:r>
      <w:r w:rsidRPr="00825F10">
        <w:rPr>
          <w:rFonts w:asciiTheme="majorHAnsi" w:hAnsiTheme="majorHAnsi" w:cs="Arial"/>
        </w:rPr>
        <w:t xml:space="preserve">In case of breach of the warranty </w:t>
      </w:r>
      <w:r>
        <w:rPr>
          <w:rFonts w:asciiTheme="majorHAnsi" w:hAnsiTheme="majorHAnsi" w:cs="Arial"/>
        </w:rPr>
        <w:t xml:space="preserve">above in this Section </w:t>
      </w:r>
      <w:r>
        <w:rPr>
          <w:rFonts w:asciiTheme="majorHAnsi" w:hAnsiTheme="majorHAnsi" w:cs="Arial"/>
        </w:rPr>
        <w:fldChar w:fldCharType="begin"/>
      </w:r>
      <w:r>
        <w:rPr>
          <w:rFonts w:asciiTheme="majorHAnsi" w:hAnsiTheme="majorHAnsi" w:cs="Arial"/>
        </w:rPr>
        <w:instrText xml:space="preserve"> REF _Ref423618089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8.1</w:t>
      </w:r>
      <w:r>
        <w:rPr>
          <w:rFonts w:asciiTheme="majorHAnsi" w:hAnsiTheme="majorHAnsi" w:cs="Arial"/>
        </w:rPr>
        <w:fldChar w:fldCharType="end"/>
      </w:r>
      <w:r>
        <w:rPr>
          <w:rFonts w:asciiTheme="majorHAnsi" w:hAnsiTheme="majorHAnsi" w:cs="Arial"/>
        </w:rPr>
        <w:t>,</w:t>
      </w:r>
      <w:r w:rsidRPr="00825F10">
        <w:rPr>
          <w:rFonts w:asciiTheme="majorHAnsi" w:hAnsiTheme="majorHAnsi" w:cs="Arial"/>
        </w:rPr>
        <w:t xml:space="preserve"> Provider, at its own expense, shall promptly: (a) secure for Customer the right to continue using the </w:t>
      </w:r>
      <w:r>
        <w:rPr>
          <w:rFonts w:asciiTheme="majorHAnsi" w:hAnsiTheme="majorHAnsi" w:cs="Arial"/>
        </w:rPr>
        <w:t>SaaS</w:t>
      </w:r>
      <w:r w:rsidRPr="00825F10">
        <w:rPr>
          <w:rFonts w:asciiTheme="majorHAnsi" w:hAnsiTheme="majorHAnsi" w:cs="Arial"/>
        </w:rPr>
        <w:t xml:space="preserve">; (b) replace or modify the </w:t>
      </w:r>
      <w:r>
        <w:rPr>
          <w:rFonts w:asciiTheme="majorHAnsi" w:hAnsiTheme="majorHAnsi" w:cs="Arial"/>
        </w:rPr>
        <w:t>SaaS</w:t>
      </w:r>
      <w:r w:rsidRPr="00825F10">
        <w:rPr>
          <w:rFonts w:asciiTheme="majorHAnsi" w:hAnsiTheme="majorHAnsi" w:cs="Arial"/>
        </w:rPr>
        <w:t xml:space="preserve"> to make it </w:t>
      </w:r>
      <w:proofErr w:type="spellStart"/>
      <w:r w:rsidRPr="00825F10">
        <w:rPr>
          <w:rFonts w:asciiTheme="majorHAnsi" w:hAnsiTheme="majorHAnsi" w:cs="Arial"/>
        </w:rPr>
        <w:t>noninfringing</w:t>
      </w:r>
      <w:proofErr w:type="spellEnd"/>
      <w:r w:rsidRPr="00825F10">
        <w:rPr>
          <w:rFonts w:asciiTheme="majorHAnsi" w:hAnsiTheme="majorHAnsi" w:cs="Arial"/>
        </w:rPr>
        <w:t xml:space="preserve">; or if such remedies are not commercially practical in Provider’s reasonable opinion, (c) refund the </w:t>
      </w:r>
      <w:r>
        <w:rPr>
          <w:rFonts w:asciiTheme="majorHAnsi" w:hAnsiTheme="majorHAnsi" w:cs="Arial"/>
        </w:rPr>
        <w:t>fees</w:t>
      </w:r>
      <w:r w:rsidRPr="00825F10">
        <w:rPr>
          <w:rFonts w:asciiTheme="majorHAnsi" w:hAnsiTheme="majorHAnsi" w:cs="Arial"/>
        </w:rPr>
        <w:t xml:space="preserve"> paid for the </w:t>
      </w:r>
      <w:r>
        <w:rPr>
          <w:rFonts w:asciiTheme="majorHAnsi" w:hAnsiTheme="majorHAnsi" w:cs="Arial"/>
        </w:rPr>
        <w:t>SaaS</w:t>
      </w:r>
      <w:r w:rsidRPr="00825F10">
        <w:rPr>
          <w:rFonts w:asciiTheme="majorHAnsi" w:hAnsiTheme="majorHAnsi" w:cs="Arial"/>
        </w:rPr>
        <w:t xml:space="preserve"> for every month remaining in </w:t>
      </w:r>
      <w:r>
        <w:rPr>
          <w:rFonts w:asciiTheme="majorHAnsi" w:hAnsiTheme="majorHAnsi" w:cs="Arial"/>
        </w:rPr>
        <w:t>the then-current Term</w:t>
      </w:r>
      <w:r w:rsidRPr="00825F10">
        <w:rPr>
          <w:rFonts w:asciiTheme="majorHAnsi" w:hAnsiTheme="majorHAnsi" w:cs="Arial"/>
        </w:rPr>
        <w:t xml:space="preserve"> following the date after which Customer </w:t>
      </w:r>
      <w:r>
        <w:rPr>
          <w:rFonts w:asciiTheme="majorHAnsi" w:hAnsiTheme="majorHAnsi" w:cs="Arial"/>
        </w:rPr>
        <w:t>access to the SaaS ceases as a result of such breach of warranty</w:t>
      </w:r>
      <w:r w:rsidRPr="00825F10">
        <w:rPr>
          <w:rFonts w:asciiTheme="majorHAnsi" w:hAnsiTheme="majorHAnsi" w:cs="Arial"/>
        </w:rPr>
        <w:t xml:space="preserve">. If Provider exercises its rights pursuant to Subsection </w:t>
      </w:r>
      <w:r>
        <w:rPr>
          <w:rFonts w:asciiTheme="majorHAnsi" w:hAnsiTheme="majorHAnsi" w:cs="Arial"/>
        </w:rPr>
        <w:fldChar w:fldCharType="begin"/>
      </w:r>
      <w:r>
        <w:rPr>
          <w:rFonts w:asciiTheme="majorHAnsi" w:hAnsiTheme="majorHAnsi" w:cs="Arial"/>
        </w:rPr>
        <w:instrText xml:space="preserve"> REF _Ref423618089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8.1</w:t>
      </w:r>
      <w:r>
        <w:rPr>
          <w:rFonts w:asciiTheme="majorHAnsi" w:hAnsiTheme="majorHAnsi" w:cs="Arial"/>
        </w:rPr>
        <w:fldChar w:fldCharType="end"/>
      </w:r>
      <w:r w:rsidRPr="00825F10">
        <w:rPr>
          <w:rFonts w:asciiTheme="majorHAnsi" w:hAnsiTheme="majorHAnsi" w:cs="Arial"/>
        </w:rPr>
        <w:t xml:space="preserve">(c) above, Customer shall promptly cease all </w:t>
      </w:r>
      <w:r>
        <w:rPr>
          <w:rFonts w:asciiTheme="majorHAnsi" w:hAnsiTheme="majorHAnsi" w:cs="Arial"/>
        </w:rPr>
        <w:t xml:space="preserve">use of the SaaS and all </w:t>
      </w:r>
      <w:r w:rsidRPr="00825F10">
        <w:rPr>
          <w:rFonts w:asciiTheme="majorHAnsi" w:hAnsiTheme="majorHAnsi" w:cs="Arial"/>
        </w:rPr>
        <w:t xml:space="preserve">reproduction and use of the </w:t>
      </w:r>
      <w:r>
        <w:rPr>
          <w:rFonts w:asciiTheme="majorHAnsi" w:hAnsiTheme="majorHAnsi" w:cs="Arial"/>
        </w:rPr>
        <w:t>Documentation</w:t>
      </w:r>
      <w:r w:rsidRPr="00825F10">
        <w:rPr>
          <w:rFonts w:asciiTheme="majorHAnsi" w:hAnsiTheme="majorHAnsi" w:cs="Arial"/>
        </w:rPr>
        <w:t xml:space="preserve"> and erase all copies in its possession or control. This Section </w:t>
      </w:r>
      <w:r>
        <w:rPr>
          <w:rFonts w:asciiTheme="majorHAnsi" w:hAnsiTheme="majorHAnsi" w:cs="Arial"/>
        </w:rPr>
        <w:fldChar w:fldCharType="begin"/>
      </w:r>
      <w:r>
        <w:rPr>
          <w:rFonts w:asciiTheme="majorHAnsi" w:hAnsiTheme="majorHAnsi" w:cs="Arial"/>
        </w:rPr>
        <w:instrText xml:space="preserve"> REF _Ref423618089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8.1</w:t>
      </w:r>
      <w:r>
        <w:rPr>
          <w:rFonts w:asciiTheme="majorHAnsi" w:hAnsiTheme="majorHAnsi" w:cs="Arial"/>
        </w:rPr>
        <w:fldChar w:fldCharType="end"/>
      </w:r>
      <w:r w:rsidRPr="00825F10">
        <w:rPr>
          <w:rFonts w:asciiTheme="majorHAnsi" w:hAnsiTheme="majorHAnsi" w:cs="Arial"/>
        </w:rPr>
        <w:t xml:space="preserve">, in conjunction with Customer’s right to terminate this Agreement where applicable, states Customer’s sole remedy and Provider’s entire liability for breach of the warranty </w:t>
      </w:r>
      <w:r>
        <w:rPr>
          <w:rFonts w:asciiTheme="majorHAnsi" w:hAnsiTheme="majorHAnsi" w:cs="Arial"/>
        </w:rPr>
        <w:t xml:space="preserve">above in this Section </w:t>
      </w:r>
      <w:r>
        <w:rPr>
          <w:rFonts w:asciiTheme="majorHAnsi" w:hAnsiTheme="majorHAnsi" w:cs="Arial"/>
        </w:rPr>
        <w:fldChar w:fldCharType="begin"/>
      </w:r>
      <w:r>
        <w:rPr>
          <w:rFonts w:asciiTheme="majorHAnsi" w:hAnsiTheme="majorHAnsi" w:cs="Arial"/>
        </w:rPr>
        <w:instrText xml:space="preserve"> REF _Ref423618089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8.1</w:t>
      </w:r>
      <w:r>
        <w:rPr>
          <w:rFonts w:asciiTheme="majorHAnsi" w:hAnsiTheme="majorHAnsi" w:cs="Arial"/>
        </w:rPr>
        <w:fldChar w:fldCharType="end"/>
      </w:r>
      <w:r w:rsidRPr="00F65B67">
        <w:rPr>
          <w:rFonts w:asciiTheme="majorHAnsi" w:hAnsiTheme="majorHAnsi" w:cs="Arial"/>
        </w:rPr>
        <w:t>.</w:t>
      </w:r>
      <w:bookmarkEnd w:id="21"/>
    </w:p>
    <w:p w14:paraId="0D2E8C10" w14:textId="070A7652" w:rsidR="005306B7" w:rsidRPr="00F65B67" w:rsidRDefault="007F35F7"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 xml:space="preserve">From </w:t>
      </w:r>
      <w:r w:rsidR="00582326" w:rsidRPr="00F65B67">
        <w:rPr>
          <w:rFonts w:asciiTheme="majorHAnsi" w:eastAsia="Arial" w:hAnsiTheme="majorHAnsi" w:cs="Arial"/>
          <w:u w:val="single"/>
        </w:rPr>
        <w:t>Customer</w:t>
      </w:r>
      <w:r w:rsidR="00582326" w:rsidRPr="00F65B67">
        <w:rPr>
          <w:rFonts w:asciiTheme="majorHAnsi" w:hAnsiTheme="majorHAnsi" w:cs="Arial"/>
        </w:rPr>
        <w:t>.</w:t>
      </w:r>
      <w:r w:rsidR="00582326" w:rsidRPr="00F65B67">
        <w:rPr>
          <w:rFonts w:asciiTheme="majorHAnsi" w:eastAsia="Arial" w:hAnsiTheme="majorHAnsi" w:cs="Arial"/>
        </w:rPr>
        <w:t xml:space="preserve"> </w:t>
      </w:r>
      <w:r w:rsidR="00DB1BD0" w:rsidRPr="00F65B67">
        <w:rPr>
          <w:rFonts w:asciiTheme="majorHAnsi" w:hAnsiTheme="majorHAnsi" w:cs="Arial"/>
        </w:rPr>
        <w:t>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w:t>
      </w:r>
      <w:r w:rsidR="00582326" w:rsidRPr="00F65B67">
        <w:rPr>
          <w:rFonts w:asciiTheme="majorHAnsi" w:hAnsiTheme="majorHAnsi" w:cs="Arial"/>
        </w:rPr>
        <w:t xml:space="preserve"> it has accurately identified it</w:t>
      </w:r>
      <w:r w:rsidR="00582326" w:rsidRPr="00F65B67">
        <w:rPr>
          <w:rFonts w:asciiTheme="majorHAnsi" w:hAnsiTheme="majorHAnsi" w:cs="Arial"/>
          <w:spacing w:val="1"/>
        </w:rPr>
        <w:t>s</w:t>
      </w:r>
      <w:r w:rsidR="00582326" w:rsidRPr="00F65B67">
        <w:rPr>
          <w:rFonts w:asciiTheme="majorHAnsi" w:hAnsiTheme="majorHAnsi" w:cs="Arial"/>
        </w:rPr>
        <w:t>e</w:t>
      </w:r>
      <w:r w:rsidR="00582326" w:rsidRPr="00F65B67">
        <w:rPr>
          <w:rFonts w:asciiTheme="majorHAnsi" w:hAnsiTheme="majorHAnsi" w:cs="Arial"/>
          <w:spacing w:val="-1"/>
        </w:rPr>
        <w:t>l</w:t>
      </w:r>
      <w:r w:rsidR="00582326" w:rsidRPr="00F65B67">
        <w:rPr>
          <w:rFonts w:asciiTheme="majorHAnsi" w:hAnsiTheme="majorHAnsi" w:cs="Arial"/>
        </w:rPr>
        <w:t>f</w:t>
      </w:r>
      <w:r w:rsidR="00DB1BD0" w:rsidRPr="00F65B67">
        <w:rPr>
          <w:rFonts w:asciiTheme="majorHAnsi" w:hAnsiTheme="majorHAnsi" w:cs="Arial"/>
        </w:rPr>
        <w:t xml:space="preserve"> and</w:t>
      </w:r>
      <w:r w:rsidR="00582326" w:rsidRPr="00F65B67">
        <w:rPr>
          <w:rFonts w:asciiTheme="majorHAnsi" w:hAnsiTheme="majorHAnsi" w:cs="Arial"/>
        </w:rPr>
        <w:t xml:space="preserve"> </w:t>
      </w:r>
      <w:r w:rsidR="001819B4" w:rsidRPr="00F65B67">
        <w:rPr>
          <w:rFonts w:asciiTheme="majorHAnsi" w:hAnsiTheme="majorHAnsi" w:cs="Arial"/>
        </w:rPr>
        <w:t xml:space="preserve">it has </w:t>
      </w:r>
      <w:r w:rsidR="00582326" w:rsidRPr="00F65B67">
        <w:rPr>
          <w:rFonts w:asciiTheme="majorHAnsi" w:hAnsiTheme="majorHAnsi" w:cs="Arial"/>
        </w:rPr>
        <w:t>not provided any inaccurate information</w:t>
      </w:r>
      <w:r w:rsidR="001819B4" w:rsidRPr="00F65B67">
        <w:rPr>
          <w:rFonts w:asciiTheme="majorHAnsi" w:hAnsiTheme="majorHAnsi" w:cs="Arial"/>
        </w:rPr>
        <w:t xml:space="preserve"> about itself to or through the </w:t>
      </w:r>
      <w:r w:rsidR="004F59AE">
        <w:rPr>
          <w:rFonts w:asciiTheme="majorHAnsi" w:hAnsiTheme="majorHAnsi" w:cs="Arial"/>
        </w:rPr>
        <w:t>SaaS</w:t>
      </w:r>
      <w:r w:rsidR="00582326" w:rsidRPr="00F65B67">
        <w:rPr>
          <w:rFonts w:asciiTheme="majorHAnsi" w:hAnsiTheme="majorHAnsi" w:cs="Arial"/>
        </w:rPr>
        <w:t xml:space="preserve">; </w:t>
      </w:r>
      <w:r w:rsidR="00DB1BD0" w:rsidRPr="00F65B67">
        <w:rPr>
          <w:rFonts w:asciiTheme="majorHAnsi" w:hAnsiTheme="majorHAnsi" w:cs="Arial"/>
        </w:rPr>
        <w:t xml:space="preserve">and </w:t>
      </w:r>
      <w:r w:rsidR="001819B4" w:rsidRPr="00F65B67">
        <w:rPr>
          <w:rFonts w:asciiTheme="majorHAnsi" w:hAnsiTheme="majorHAnsi" w:cs="Arial"/>
        </w:rPr>
        <w:t>(</w:t>
      </w:r>
      <w:r w:rsidR="00DB1BD0" w:rsidRPr="00F65B67">
        <w:rPr>
          <w:rFonts w:asciiTheme="majorHAnsi" w:hAnsiTheme="majorHAnsi" w:cs="Arial"/>
        </w:rPr>
        <w:t>c</w:t>
      </w:r>
      <w:r w:rsidR="001819B4" w:rsidRPr="00F65B67">
        <w:rPr>
          <w:rFonts w:asciiTheme="majorHAnsi" w:hAnsiTheme="majorHAnsi" w:cs="Arial"/>
        </w:rPr>
        <w:t>)</w:t>
      </w:r>
      <w:r w:rsidR="00582326" w:rsidRPr="00F65B67">
        <w:rPr>
          <w:rFonts w:asciiTheme="majorHAnsi" w:hAnsiTheme="majorHAnsi" w:cs="Arial"/>
        </w:rPr>
        <w:t xml:space="preserve"> it is </w:t>
      </w:r>
      <w:r w:rsidR="0025559F" w:rsidRPr="00F65B67">
        <w:rPr>
          <w:rFonts w:asciiTheme="majorHAnsi" w:hAnsiTheme="majorHAnsi" w:cs="Arial"/>
        </w:rPr>
        <w:t xml:space="preserve">a </w:t>
      </w:r>
      <w:r w:rsidR="00582326" w:rsidRPr="00F65B67">
        <w:rPr>
          <w:rFonts w:asciiTheme="majorHAnsi" w:hAnsiTheme="majorHAnsi" w:cs="Arial"/>
        </w:rPr>
        <w:t xml:space="preserve">corporation, </w:t>
      </w:r>
      <w:r w:rsidR="00D519F3" w:rsidRPr="00F65B67">
        <w:rPr>
          <w:rFonts w:asciiTheme="majorHAnsi" w:hAnsiTheme="majorHAnsi" w:cs="Arial"/>
        </w:rPr>
        <w:t xml:space="preserve">the sole proprietorship of an individual 18 years or older, </w:t>
      </w:r>
      <w:r w:rsidR="00582326" w:rsidRPr="00F65B67">
        <w:rPr>
          <w:rFonts w:asciiTheme="majorHAnsi" w:hAnsiTheme="majorHAnsi" w:cs="Arial"/>
        </w:rPr>
        <w:t xml:space="preserve">or </w:t>
      </w:r>
      <w:r w:rsidR="0025559F" w:rsidRPr="00F65B67">
        <w:rPr>
          <w:rFonts w:asciiTheme="majorHAnsi" w:hAnsiTheme="majorHAnsi" w:cs="Arial"/>
        </w:rPr>
        <w:t>an</w:t>
      </w:r>
      <w:r w:rsidR="00582326" w:rsidRPr="00F65B67">
        <w:rPr>
          <w:rFonts w:asciiTheme="majorHAnsi" w:hAnsiTheme="majorHAnsi" w:cs="Arial"/>
        </w:rPr>
        <w:t>other e</w:t>
      </w:r>
      <w:r w:rsidR="00582326" w:rsidRPr="00F65B67">
        <w:rPr>
          <w:rFonts w:asciiTheme="majorHAnsi" w:hAnsiTheme="majorHAnsi" w:cs="Arial"/>
          <w:spacing w:val="-1"/>
        </w:rPr>
        <w:t>n</w:t>
      </w:r>
      <w:r w:rsidR="00582326" w:rsidRPr="00F65B67">
        <w:rPr>
          <w:rFonts w:asciiTheme="majorHAnsi" w:hAnsiTheme="majorHAnsi" w:cs="Arial"/>
        </w:rPr>
        <w:t>tity authorized to do business pursuant</w:t>
      </w:r>
      <w:r w:rsidR="00582326" w:rsidRPr="00F65B67">
        <w:rPr>
          <w:rFonts w:asciiTheme="majorHAnsi" w:hAnsiTheme="majorHAnsi" w:cs="Arial"/>
          <w:spacing w:val="1"/>
        </w:rPr>
        <w:t xml:space="preserve"> </w:t>
      </w:r>
      <w:r w:rsidR="00582326" w:rsidRPr="00F65B67">
        <w:rPr>
          <w:rFonts w:asciiTheme="majorHAnsi" w:hAnsiTheme="majorHAnsi" w:cs="Arial"/>
        </w:rPr>
        <w:t>to</w:t>
      </w:r>
      <w:r w:rsidR="00582326" w:rsidRPr="00F65B67">
        <w:rPr>
          <w:rFonts w:asciiTheme="majorHAnsi" w:hAnsiTheme="majorHAnsi" w:cs="Arial"/>
          <w:spacing w:val="1"/>
        </w:rPr>
        <w:t xml:space="preserve"> </w:t>
      </w:r>
      <w:r w:rsidR="00582326" w:rsidRPr="00F65B67">
        <w:rPr>
          <w:rFonts w:asciiTheme="majorHAnsi" w:hAnsiTheme="majorHAnsi" w:cs="Arial"/>
        </w:rPr>
        <w:t>applicable</w:t>
      </w:r>
      <w:r w:rsidR="00582326" w:rsidRPr="00F65B67">
        <w:rPr>
          <w:rFonts w:asciiTheme="majorHAnsi" w:hAnsiTheme="majorHAnsi" w:cs="Arial"/>
          <w:spacing w:val="1"/>
        </w:rPr>
        <w:t xml:space="preserve"> </w:t>
      </w:r>
      <w:r w:rsidR="00582326" w:rsidRPr="00F65B67">
        <w:rPr>
          <w:rFonts w:asciiTheme="majorHAnsi" w:hAnsiTheme="majorHAnsi" w:cs="Arial"/>
        </w:rPr>
        <w:t>law.</w:t>
      </w:r>
    </w:p>
    <w:p w14:paraId="4DBFEAF3" w14:textId="0621D916" w:rsidR="00946349" w:rsidRPr="00F65B67" w:rsidRDefault="00CE5A46" w:rsidP="00981609">
      <w:pPr>
        <w:pStyle w:val="ListParagraph"/>
        <w:numPr>
          <w:ilvl w:val="1"/>
          <w:numId w:val="15"/>
        </w:numPr>
        <w:spacing w:after="240" w:line="240" w:lineRule="auto"/>
        <w:contextualSpacing w:val="0"/>
        <w:jc w:val="both"/>
        <w:rPr>
          <w:rFonts w:asciiTheme="majorHAnsi" w:hAnsiTheme="majorHAnsi" w:cs="Arial"/>
        </w:rPr>
      </w:pPr>
      <w:bookmarkStart w:id="22" w:name="_Ref423620111"/>
      <w:r w:rsidRPr="00F65B67">
        <w:rPr>
          <w:rFonts w:asciiTheme="majorHAnsi" w:hAnsiTheme="majorHAnsi" w:cs="Arial"/>
          <w:u w:val="single"/>
        </w:rPr>
        <w:lastRenderedPageBreak/>
        <w:t xml:space="preserve">Warranty </w:t>
      </w:r>
      <w:r w:rsidR="00DF7331" w:rsidRPr="00F65B67">
        <w:rPr>
          <w:rFonts w:asciiTheme="majorHAnsi" w:hAnsiTheme="majorHAnsi" w:cs="Arial"/>
          <w:u w:val="single"/>
        </w:rPr>
        <w:t>Disclaimers</w:t>
      </w:r>
      <w:r w:rsidR="00DF7331" w:rsidRPr="00F65B67">
        <w:rPr>
          <w:rFonts w:asciiTheme="majorHAnsi" w:hAnsiTheme="majorHAnsi" w:cs="Arial"/>
        </w:rPr>
        <w:t>. Except to the extent set forth in the SLA</w:t>
      </w:r>
      <w:r w:rsidR="00647ACB" w:rsidRPr="00F65B67">
        <w:rPr>
          <w:rFonts w:asciiTheme="majorHAnsi" w:hAnsiTheme="majorHAnsi" w:cs="Arial"/>
        </w:rPr>
        <w:t xml:space="preserve"> and in Section </w:t>
      </w:r>
      <w:r w:rsidR="00861EE5">
        <w:fldChar w:fldCharType="begin"/>
      </w:r>
      <w:r w:rsidR="00861EE5">
        <w:instrText xml:space="preserve"> REF _Ref423618089 \w \h  \* MERGEFORMAT </w:instrText>
      </w:r>
      <w:r w:rsidR="00861EE5">
        <w:fldChar w:fldCharType="separate"/>
      </w:r>
      <w:r w:rsidR="007E0C8C" w:rsidRPr="007E0C8C">
        <w:rPr>
          <w:rFonts w:asciiTheme="majorHAnsi" w:hAnsiTheme="majorHAnsi" w:cs="Arial"/>
        </w:rPr>
        <w:t>8.1</w:t>
      </w:r>
      <w:r w:rsidR="00861EE5">
        <w:fldChar w:fldCharType="end"/>
      </w:r>
      <w:r w:rsidR="00647ACB" w:rsidRPr="00F65B67">
        <w:rPr>
          <w:rFonts w:asciiTheme="majorHAnsi" w:hAnsiTheme="majorHAnsi" w:cs="Arial"/>
        </w:rPr>
        <w:t xml:space="preserve"> above</w:t>
      </w:r>
      <w:r w:rsidR="00DF7331" w:rsidRPr="00F65B67">
        <w:rPr>
          <w:rFonts w:asciiTheme="majorHAnsi" w:hAnsiTheme="majorHAnsi" w:cs="Arial"/>
        </w:rPr>
        <w:t xml:space="preserve">, CUSTOMER ACCEPTS THE </w:t>
      </w:r>
      <w:r w:rsidR="001A45D1">
        <w:rPr>
          <w:rFonts w:asciiTheme="majorHAnsi" w:hAnsiTheme="majorHAnsi" w:cs="Arial"/>
        </w:rPr>
        <w:t>SAAS</w:t>
      </w:r>
      <w:r w:rsidR="00DF7331" w:rsidRPr="00F65B67">
        <w:rPr>
          <w:rFonts w:asciiTheme="majorHAnsi" w:hAnsiTheme="majorHAnsi" w:cs="Arial"/>
        </w:rPr>
        <w:t xml:space="preserve"> “AS IS</w:t>
      </w:r>
      <w:r w:rsidR="000F04E0">
        <w:rPr>
          <w:rFonts w:asciiTheme="majorHAnsi" w:hAnsiTheme="majorHAnsi" w:cs="Arial"/>
        </w:rPr>
        <w:t>,</w:t>
      </w:r>
      <w:r w:rsidR="00DF7331" w:rsidRPr="00F65B67">
        <w:rPr>
          <w:rFonts w:asciiTheme="majorHAnsi" w:hAnsiTheme="majorHAnsi" w:cs="Arial"/>
        </w:rPr>
        <w:t>” WITH NO REPRESENTATION OR WARRANTY OF ANY KIND, EXPRESS OR IMPLIED, INCLUDING WITHOUT LIMITATION IMPLIED WARRANTIES OF MERCHANTABILITY, FITNESS FOR A PARTICULAR PURPOSE, OR NONINFRINGEMENT OF INTELLECTUAL PROPERTY RIGHTS</w:t>
      </w:r>
      <w:r w:rsidR="00DA3274" w:rsidRPr="00F65B67">
        <w:rPr>
          <w:rFonts w:asciiTheme="majorHAnsi" w:hAnsiTheme="majorHAnsi" w:cs="Arial"/>
        </w:rPr>
        <w:t xml:space="preserve">, </w:t>
      </w:r>
      <w:r w:rsidR="00BC716D" w:rsidRPr="00F65B67">
        <w:rPr>
          <w:rFonts w:asciiTheme="majorHAnsi" w:hAnsiTheme="majorHAnsi" w:cs="Arial"/>
        </w:rPr>
        <w:t>OR ANY IMPLIED WARRANTY ARISING FROM STATUTE, COURSE OF DEALING, COURSE OF PERFORMANCE, OR USAGE OF TRADE</w:t>
      </w:r>
      <w:r w:rsidR="00DF7331" w:rsidRPr="00F65B67">
        <w:rPr>
          <w:rFonts w:asciiTheme="majorHAnsi" w:hAnsiTheme="majorHAnsi" w:cs="Arial"/>
        </w:rPr>
        <w:t xml:space="preserve">. WITHOUT LIMITING THE GENERALITY OF THE FOREGOING: (a) </w:t>
      </w:r>
      <w:r w:rsidR="004F59AE">
        <w:rPr>
          <w:rFonts w:asciiTheme="majorHAnsi" w:hAnsiTheme="majorHAnsi" w:cs="Arial"/>
        </w:rPr>
        <w:t>PROVIDER</w:t>
      </w:r>
      <w:r w:rsidR="00DF7331" w:rsidRPr="00F65B67">
        <w:rPr>
          <w:rFonts w:asciiTheme="majorHAnsi" w:hAnsiTheme="majorHAnsi" w:cs="Arial"/>
        </w:rPr>
        <w:t xml:space="preserve"> HAS NO OBLIGATION TO INDEMNIFY OR DEFEND CUSTOMER</w:t>
      </w:r>
      <w:r w:rsidR="00DF79CD">
        <w:rPr>
          <w:rFonts w:asciiTheme="majorHAnsi" w:hAnsiTheme="majorHAnsi" w:cs="Arial"/>
        </w:rPr>
        <w:t xml:space="preserve"> OR USERS</w:t>
      </w:r>
      <w:r w:rsidR="00DF7331" w:rsidRPr="00F65B67">
        <w:rPr>
          <w:rFonts w:asciiTheme="majorHAnsi" w:hAnsiTheme="majorHAnsi" w:cs="Arial"/>
        </w:rPr>
        <w:t xml:space="preserve"> AGAINST CLAIMS RELATED TO INFRINGEMENT OF INTELLECTUAL PROPERTY</w:t>
      </w:r>
      <w:r w:rsidR="00DA3274" w:rsidRPr="00F65B67">
        <w:rPr>
          <w:rFonts w:asciiTheme="majorHAnsi" w:hAnsiTheme="majorHAnsi" w:cs="Arial"/>
        </w:rPr>
        <w:t>;</w:t>
      </w:r>
      <w:r w:rsidR="00DF7331" w:rsidRPr="00F65B67">
        <w:rPr>
          <w:rFonts w:asciiTheme="majorHAnsi" w:hAnsiTheme="majorHAnsi" w:cs="Arial"/>
        </w:rPr>
        <w:t xml:space="preserve"> (b) </w:t>
      </w:r>
      <w:r w:rsidR="004F59AE">
        <w:rPr>
          <w:rFonts w:asciiTheme="majorHAnsi" w:hAnsiTheme="majorHAnsi" w:cs="Arial"/>
        </w:rPr>
        <w:t>PROVIDER</w:t>
      </w:r>
      <w:r w:rsidR="00DF7331" w:rsidRPr="00F65B67">
        <w:rPr>
          <w:rFonts w:asciiTheme="majorHAnsi" w:hAnsiTheme="majorHAnsi" w:cs="Arial"/>
        </w:rPr>
        <w:t xml:space="preserve"> DOES NOT REPRESENT OR WARRANT THAT THE </w:t>
      </w:r>
      <w:r w:rsidR="001A45D1">
        <w:rPr>
          <w:rFonts w:asciiTheme="majorHAnsi" w:hAnsiTheme="majorHAnsi" w:cs="Arial"/>
        </w:rPr>
        <w:t>SAAS</w:t>
      </w:r>
      <w:r w:rsidR="00DF7331" w:rsidRPr="00F65B67">
        <w:rPr>
          <w:rFonts w:asciiTheme="majorHAnsi" w:hAnsiTheme="majorHAnsi" w:cs="Arial"/>
        </w:rPr>
        <w:t xml:space="preserve"> WILL PERFORM WITHOUT INTERRUPTION OR ERROR</w:t>
      </w:r>
      <w:r w:rsidR="00946349" w:rsidRPr="00F65B67">
        <w:rPr>
          <w:rFonts w:asciiTheme="majorHAnsi" w:hAnsiTheme="majorHAnsi" w:cs="Arial"/>
        </w:rPr>
        <w:t>; AND (c)</w:t>
      </w:r>
      <w:r w:rsidR="00B50AE3" w:rsidRPr="00F65B67">
        <w:rPr>
          <w:rFonts w:asciiTheme="majorHAnsi" w:hAnsiTheme="majorHAnsi" w:cs="Arial"/>
        </w:rPr>
        <w:t xml:space="preserve"> </w:t>
      </w:r>
      <w:r w:rsidR="004F59AE">
        <w:rPr>
          <w:rFonts w:asciiTheme="majorHAnsi" w:hAnsiTheme="majorHAnsi" w:cs="Arial"/>
        </w:rPr>
        <w:t>PROVIDER</w:t>
      </w:r>
      <w:r w:rsidR="00582326" w:rsidRPr="00F65B67">
        <w:rPr>
          <w:rFonts w:asciiTheme="majorHAnsi" w:hAnsiTheme="majorHAnsi" w:cs="Arial"/>
        </w:rPr>
        <w:t xml:space="preserve"> DOES NOT </w:t>
      </w:r>
      <w:r w:rsidR="00946349" w:rsidRPr="00F65B67">
        <w:rPr>
          <w:rFonts w:asciiTheme="majorHAnsi" w:hAnsiTheme="majorHAnsi" w:cs="Arial"/>
        </w:rPr>
        <w:t xml:space="preserve">REPRESENT OR </w:t>
      </w:r>
      <w:r w:rsidR="00582326" w:rsidRPr="00F65B67">
        <w:rPr>
          <w:rFonts w:asciiTheme="majorHAnsi" w:hAnsiTheme="majorHAnsi" w:cs="Arial"/>
        </w:rPr>
        <w:t>WARRANT</w:t>
      </w:r>
      <w:r w:rsidR="00582326" w:rsidRPr="00F65B67">
        <w:rPr>
          <w:rFonts w:asciiTheme="majorHAnsi" w:hAnsiTheme="majorHAnsi" w:cs="Arial"/>
          <w:spacing w:val="2"/>
        </w:rPr>
        <w:t xml:space="preserve"> </w:t>
      </w:r>
      <w:r w:rsidR="00946349" w:rsidRPr="00F65B67">
        <w:rPr>
          <w:rFonts w:asciiTheme="majorHAnsi" w:hAnsiTheme="majorHAnsi" w:cs="Arial"/>
          <w:spacing w:val="2"/>
        </w:rPr>
        <w:t xml:space="preserve">THAT THE </w:t>
      </w:r>
      <w:r w:rsidR="001A45D1">
        <w:rPr>
          <w:rFonts w:asciiTheme="majorHAnsi" w:hAnsiTheme="majorHAnsi" w:cs="Arial"/>
          <w:spacing w:val="2"/>
        </w:rPr>
        <w:t>SAAS</w:t>
      </w:r>
      <w:r w:rsidR="00946349" w:rsidRPr="00F65B67">
        <w:rPr>
          <w:rFonts w:asciiTheme="majorHAnsi" w:hAnsiTheme="majorHAnsi" w:cs="Arial"/>
          <w:spacing w:val="2"/>
        </w:rPr>
        <w:t xml:space="preserve"> IS SECURE FROM HACKING OR OTHER UNAUTHORIZED INTRUSION OR THAT CUSTOMER DATA WILL REMAIN PRIVATE OR SECURE.</w:t>
      </w:r>
      <w:bookmarkEnd w:id="22"/>
      <w:r w:rsidR="00946349" w:rsidRPr="00F65B67">
        <w:rPr>
          <w:rFonts w:asciiTheme="majorHAnsi" w:hAnsiTheme="majorHAnsi" w:cs="Arial"/>
          <w:spacing w:val="2"/>
        </w:rPr>
        <w:t xml:space="preserve"> </w:t>
      </w:r>
    </w:p>
    <w:p w14:paraId="3AD91A4C" w14:textId="6DC21A48" w:rsidR="000F04E0" w:rsidRPr="003679D8" w:rsidRDefault="000F04E0" w:rsidP="000F04E0">
      <w:pPr>
        <w:pStyle w:val="ListParagraph"/>
        <w:numPr>
          <w:ilvl w:val="0"/>
          <w:numId w:val="15"/>
        </w:numPr>
        <w:spacing w:after="240" w:line="240" w:lineRule="auto"/>
        <w:contextualSpacing w:val="0"/>
        <w:jc w:val="both"/>
        <w:rPr>
          <w:rFonts w:asciiTheme="majorHAnsi" w:hAnsiTheme="majorHAnsi" w:cs="Arial"/>
        </w:rPr>
      </w:pPr>
      <w:bookmarkStart w:id="23" w:name="_Ref63953417"/>
      <w:bookmarkStart w:id="24" w:name="_Ref423620130"/>
      <w:bookmarkStart w:id="25" w:name="_Ref421882007"/>
      <w:r>
        <w:rPr>
          <w:rFonts w:asciiTheme="majorHAnsi" w:hAnsiTheme="majorHAnsi" w:cs="Arial"/>
          <w:b/>
          <w:u w:val="single"/>
        </w:rPr>
        <w:t xml:space="preserve">  </w:t>
      </w:r>
      <w:r w:rsidRPr="003679D8">
        <w:rPr>
          <w:rFonts w:asciiTheme="majorHAnsi" w:hAnsiTheme="majorHAnsi" w:cs="Arial"/>
          <w:b/>
          <w:u w:val="single"/>
        </w:rPr>
        <w:t>INDEMNIFI</w:t>
      </w:r>
      <w:r w:rsidRPr="003679D8">
        <w:rPr>
          <w:rFonts w:asciiTheme="majorHAnsi" w:hAnsiTheme="majorHAnsi" w:cs="Arial"/>
          <w:b/>
          <w:spacing w:val="-2"/>
          <w:u w:val="single"/>
        </w:rPr>
        <w:t>C</w:t>
      </w:r>
      <w:r w:rsidRPr="003679D8">
        <w:rPr>
          <w:rFonts w:asciiTheme="majorHAnsi" w:hAnsiTheme="majorHAnsi" w:cs="Arial"/>
          <w:b/>
          <w:u w:val="single"/>
        </w:rPr>
        <w:t>ATION</w:t>
      </w:r>
      <w:r w:rsidRPr="003679D8">
        <w:rPr>
          <w:rFonts w:asciiTheme="majorHAnsi" w:hAnsiTheme="majorHAnsi" w:cs="Arial"/>
          <w:b/>
        </w:rPr>
        <w:t>.</w:t>
      </w:r>
      <w:r w:rsidRPr="003679D8">
        <w:rPr>
          <w:rFonts w:asciiTheme="majorHAnsi" w:hAnsiTheme="majorHAnsi" w:cs="Arial"/>
        </w:rPr>
        <w:t xml:space="preserve"> Customer shall defend, indemnify, and hold harmless </w:t>
      </w:r>
      <w:r>
        <w:rPr>
          <w:rFonts w:asciiTheme="majorHAnsi" w:hAnsiTheme="majorHAnsi" w:cs="Arial"/>
        </w:rPr>
        <w:t>Provider</w:t>
      </w:r>
      <w:r w:rsidRPr="003679D8">
        <w:rPr>
          <w:rFonts w:asciiTheme="majorHAnsi" w:hAnsiTheme="majorHAnsi" w:cs="Arial"/>
        </w:rPr>
        <w:t xml:space="preserve"> and the </w:t>
      </w:r>
      <w:r>
        <w:rPr>
          <w:rFonts w:asciiTheme="majorHAnsi" w:hAnsiTheme="majorHAnsi" w:cs="Arial"/>
        </w:rPr>
        <w:t>Provider</w:t>
      </w:r>
      <w:r w:rsidRPr="003679D8">
        <w:rPr>
          <w:rFonts w:asciiTheme="majorHAnsi" w:hAnsiTheme="majorHAnsi" w:cs="Arial"/>
        </w:rPr>
        <w:t xml:space="preserve"> Associates (as defined below) against any “</w:t>
      </w:r>
      <w:r w:rsidRPr="003679D8">
        <w:rPr>
          <w:rFonts w:asciiTheme="majorHAnsi" w:hAnsiTheme="majorHAnsi" w:cs="Arial"/>
          <w:u w:val="single"/>
        </w:rPr>
        <w:t>Indemnified Claim</w:t>
      </w:r>
      <w:r w:rsidRPr="003679D8">
        <w:rPr>
          <w:rFonts w:asciiTheme="majorHAnsi" w:hAnsiTheme="majorHAnsi" w:cs="Arial"/>
        </w:rPr>
        <w:t xml:space="preserve">,” meaning any third party claim, suit, or proceeding arising out of or related to Customer's alleged or actual use of, misuse of, or failure to use the </w:t>
      </w:r>
      <w:r>
        <w:rPr>
          <w:rFonts w:asciiTheme="majorHAnsi" w:hAnsiTheme="majorHAnsi" w:cs="Arial"/>
        </w:rPr>
        <w:t>SaaS</w:t>
      </w:r>
      <w:r w:rsidRPr="003679D8">
        <w:rPr>
          <w:rFonts w:asciiTheme="majorHAnsi" w:hAnsiTheme="majorHAnsi" w:cs="Arial"/>
        </w:rPr>
        <w:t xml:space="preserve">, including without limitation: (a) </w:t>
      </w:r>
      <w:r w:rsidRPr="00F65B67">
        <w:rPr>
          <w:rFonts w:asciiTheme="majorHAnsi" w:hAnsiTheme="majorHAnsi" w:cs="Arial"/>
        </w:rPr>
        <w:t>claims by Users or by Customer's employees, as well as by Customer’s own customers</w:t>
      </w:r>
      <w:r w:rsidRPr="003679D8">
        <w:rPr>
          <w:rFonts w:asciiTheme="majorHAnsi" w:hAnsiTheme="majorHAnsi" w:cs="Arial"/>
        </w:rPr>
        <w:t xml:space="preserve">; (b) claims related Data Incidents (as defined below); (c) claims related to infringement or violation of a copyright, trademark, trade secret, or privacy or confidentiality right by written material, images, logos or other content uploaded to the </w:t>
      </w:r>
      <w:r>
        <w:rPr>
          <w:rFonts w:asciiTheme="majorHAnsi" w:hAnsiTheme="majorHAnsi" w:cs="Arial"/>
        </w:rPr>
        <w:t>SaaS</w:t>
      </w:r>
      <w:r w:rsidRPr="003679D8">
        <w:rPr>
          <w:rFonts w:asciiTheme="majorHAnsi" w:hAnsiTheme="majorHAnsi" w:cs="Arial"/>
        </w:rPr>
        <w:t xml:space="preserve"> through Customer’s account, including without limitation by Customer Data; and (d) claims that use of the </w:t>
      </w:r>
      <w:r>
        <w:rPr>
          <w:rFonts w:asciiTheme="majorHAnsi" w:hAnsiTheme="majorHAnsi" w:cs="Arial"/>
        </w:rPr>
        <w:t>SaaS</w:t>
      </w:r>
      <w:r w:rsidRPr="003679D8">
        <w:rPr>
          <w:rFonts w:asciiTheme="majorHAnsi" w:hAnsiTheme="majorHAnsi" w:cs="Arial"/>
        </w:rPr>
        <w:t xml:space="preserve"> through Customer’s account, including by Users, harasses, defames, or defrauds a third party or violates the CAN-Spam Act of 2003 or any other law or restriction on electronic advertising. INDEMNIFIED CLAIMS INCLUDE, WITHOUT LIMITATION, CLAIMS ARISING OUT OF OR RELATED TO </w:t>
      </w:r>
      <w:r>
        <w:rPr>
          <w:rFonts w:asciiTheme="majorHAnsi" w:hAnsiTheme="majorHAnsi" w:cs="Arial"/>
        </w:rPr>
        <w:t>PROVIDER</w:t>
      </w:r>
      <w:r w:rsidRPr="003679D8">
        <w:rPr>
          <w:rFonts w:asciiTheme="majorHAnsi" w:hAnsiTheme="majorHAnsi" w:cs="Arial"/>
        </w:rPr>
        <w:t xml:space="preserve">’S NEGLIGENCE. Customer’s obligations set forth in this Article </w:t>
      </w:r>
      <w:r w:rsidRPr="003679D8">
        <w:rPr>
          <w:rFonts w:asciiTheme="majorHAnsi" w:hAnsiTheme="majorHAnsi" w:cs="Arial"/>
        </w:rPr>
        <w:fldChar w:fldCharType="begin"/>
      </w:r>
      <w:r w:rsidRPr="003679D8">
        <w:rPr>
          <w:rFonts w:asciiTheme="majorHAnsi" w:hAnsiTheme="majorHAnsi" w:cs="Arial"/>
        </w:rPr>
        <w:instrText xml:space="preserve"> REF _Ref423620130 \w \h </w:instrText>
      </w:r>
      <w:r w:rsidRPr="003679D8">
        <w:rPr>
          <w:rFonts w:asciiTheme="majorHAnsi" w:hAnsiTheme="majorHAnsi" w:cs="Arial"/>
        </w:rPr>
      </w:r>
      <w:r w:rsidRPr="003679D8">
        <w:rPr>
          <w:rFonts w:asciiTheme="majorHAnsi" w:hAnsiTheme="majorHAnsi" w:cs="Arial"/>
        </w:rPr>
        <w:fldChar w:fldCharType="separate"/>
      </w:r>
      <w:r w:rsidR="007E0C8C">
        <w:rPr>
          <w:rFonts w:asciiTheme="majorHAnsi" w:hAnsiTheme="majorHAnsi" w:cs="Arial"/>
        </w:rPr>
        <w:t>9</w:t>
      </w:r>
      <w:r w:rsidRPr="003679D8">
        <w:rPr>
          <w:rFonts w:asciiTheme="majorHAnsi" w:hAnsiTheme="majorHAnsi" w:cs="Arial"/>
        </w:rPr>
        <w:fldChar w:fldCharType="end"/>
      </w:r>
      <w:r w:rsidRPr="003679D8">
        <w:rPr>
          <w:rFonts w:asciiTheme="majorHAnsi" w:hAnsiTheme="majorHAnsi" w:cs="Arial"/>
        </w:rPr>
        <w:t xml:space="preserve">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Provider may defend the Indemnified Claim, without loss of rights pursuant to this Article </w:t>
      </w:r>
      <w:r w:rsidRPr="003679D8">
        <w:rPr>
          <w:rFonts w:asciiTheme="majorHAnsi" w:hAnsiTheme="majorHAnsi" w:cs="Arial"/>
        </w:rPr>
        <w:fldChar w:fldCharType="begin"/>
      </w:r>
      <w:r w:rsidRPr="003679D8">
        <w:rPr>
          <w:rFonts w:asciiTheme="majorHAnsi" w:hAnsiTheme="majorHAnsi" w:cs="Arial"/>
        </w:rPr>
        <w:instrText xml:space="preserve"> REF _Ref63953417 \w \h </w:instrText>
      </w:r>
      <w:r w:rsidRPr="003679D8">
        <w:rPr>
          <w:rFonts w:asciiTheme="majorHAnsi" w:hAnsiTheme="majorHAnsi" w:cs="Arial"/>
        </w:rPr>
      </w:r>
      <w:r w:rsidRPr="003679D8">
        <w:rPr>
          <w:rFonts w:asciiTheme="majorHAnsi" w:hAnsiTheme="majorHAnsi" w:cs="Arial"/>
        </w:rPr>
        <w:fldChar w:fldCharType="separate"/>
      </w:r>
      <w:r w:rsidR="007E0C8C">
        <w:rPr>
          <w:rFonts w:asciiTheme="majorHAnsi" w:hAnsiTheme="majorHAnsi" w:cs="Arial"/>
        </w:rPr>
        <w:t>9</w:t>
      </w:r>
      <w:r w:rsidRPr="003679D8">
        <w:rPr>
          <w:rFonts w:asciiTheme="majorHAnsi" w:hAnsiTheme="majorHAnsi" w:cs="Arial"/>
        </w:rPr>
        <w:fldChar w:fldCharType="end"/>
      </w:r>
      <w:r w:rsidRPr="003679D8">
        <w:rPr>
          <w:rFonts w:asciiTheme="majorHAnsi" w:hAnsiTheme="majorHAnsi" w:cs="Arial"/>
        </w:rPr>
        <w:t>. Provider will have the right, not to be exercised unreasonably, to reject any settlement or compromise that requires that it or a Provider Associate admit wrongdoing or liability or subjects either of them to any ongoing affirmative obligation.</w:t>
      </w:r>
      <w:bookmarkEnd w:id="23"/>
      <w:r w:rsidRPr="003679D8">
        <w:rPr>
          <w:rFonts w:asciiTheme="majorHAnsi" w:hAnsiTheme="majorHAnsi" w:cs="Arial"/>
        </w:rPr>
        <w:t xml:space="preserve"> (“</w:t>
      </w:r>
      <w:r>
        <w:rPr>
          <w:rFonts w:asciiTheme="majorHAnsi" w:hAnsiTheme="majorHAnsi" w:cs="Arial"/>
          <w:u w:val="single"/>
        </w:rPr>
        <w:t>Provider</w:t>
      </w:r>
      <w:r w:rsidRPr="003679D8">
        <w:rPr>
          <w:rFonts w:asciiTheme="majorHAnsi" w:hAnsiTheme="majorHAnsi" w:cs="Arial"/>
          <w:u w:val="single"/>
        </w:rPr>
        <w:t xml:space="preserve"> Associates</w:t>
      </w:r>
      <w:r w:rsidRPr="003679D8">
        <w:rPr>
          <w:rFonts w:asciiTheme="majorHAnsi" w:hAnsiTheme="majorHAnsi" w:cs="Arial"/>
        </w:rPr>
        <w:t xml:space="preserve">” are </w:t>
      </w:r>
      <w:r>
        <w:rPr>
          <w:rFonts w:asciiTheme="majorHAnsi" w:hAnsiTheme="majorHAnsi" w:cs="Arial"/>
        </w:rPr>
        <w:t>Provider</w:t>
      </w:r>
      <w:r w:rsidRPr="003679D8">
        <w:rPr>
          <w:rFonts w:asciiTheme="majorHAnsi" w:hAnsiTheme="majorHAnsi" w:cs="Arial"/>
        </w:rPr>
        <w:t>’s officers, directors, shareholders, parents, subsidiaries, agents, successors, and assigns.</w:t>
      </w:r>
      <w:bookmarkEnd w:id="24"/>
      <w:r w:rsidRPr="003679D8">
        <w:rPr>
          <w:rFonts w:asciiTheme="majorHAnsi" w:hAnsiTheme="majorHAnsi" w:cs="Arial"/>
        </w:rPr>
        <w:t xml:space="preserve"> A “</w:t>
      </w:r>
      <w:r w:rsidRPr="003679D8">
        <w:rPr>
          <w:rFonts w:asciiTheme="majorHAnsi" w:hAnsiTheme="majorHAnsi" w:cs="Arial"/>
          <w:u w:val="single"/>
        </w:rPr>
        <w:t>Data Incident</w:t>
      </w:r>
      <w:r w:rsidRPr="003679D8">
        <w:rPr>
          <w:rFonts w:asciiTheme="majorHAnsi" w:hAnsiTheme="majorHAnsi" w:cs="Arial"/>
        </w:rPr>
        <w:t>” is any (</w:t>
      </w:r>
      <w:r>
        <w:rPr>
          <w:rFonts w:asciiTheme="majorHAnsi" w:hAnsiTheme="majorHAnsi" w:cs="Arial"/>
        </w:rPr>
        <w:t>1</w:t>
      </w:r>
      <w:r w:rsidRPr="003679D8">
        <w:rPr>
          <w:rFonts w:asciiTheme="majorHAnsi" w:hAnsiTheme="majorHAnsi" w:cs="Arial"/>
        </w:rPr>
        <w:t>) unauthorized disclosure of, access to, or use of Customer Data</w:t>
      </w:r>
      <w:r w:rsidR="009D1D85">
        <w:rPr>
          <w:rFonts w:asciiTheme="majorHAnsi" w:hAnsiTheme="majorHAnsi" w:cs="Arial"/>
        </w:rPr>
        <w:t>, including without limitation Excluded Data,</w:t>
      </w:r>
      <w:r w:rsidRPr="003679D8">
        <w:rPr>
          <w:rFonts w:asciiTheme="majorHAnsi" w:hAnsiTheme="majorHAnsi" w:cs="Arial"/>
        </w:rPr>
        <w:t xml:space="preserve"> or (</w:t>
      </w:r>
      <w:r>
        <w:rPr>
          <w:rFonts w:asciiTheme="majorHAnsi" w:hAnsiTheme="majorHAnsi" w:cs="Arial"/>
        </w:rPr>
        <w:t>2</w:t>
      </w:r>
      <w:r w:rsidRPr="003679D8">
        <w:rPr>
          <w:rFonts w:asciiTheme="majorHAnsi" w:hAnsiTheme="majorHAnsi" w:cs="Arial"/>
        </w:rPr>
        <w:t>) violation of Privacy/Security Law through Customer’s account. Data Incidents include, without limitation, such events caused by Customer, by Provider, by Customer’s customers or other users, by hackers, and by any other third party.)</w:t>
      </w:r>
    </w:p>
    <w:p w14:paraId="1BE4B111" w14:textId="77777777" w:rsidR="00582326" w:rsidRPr="00F65B67" w:rsidRDefault="00791ED0" w:rsidP="00981609">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26" w:name="_Ref423620147"/>
      <w:r w:rsidR="00760F2F" w:rsidRPr="00F65B67">
        <w:rPr>
          <w:rFonts w:asciiTheme="majorHAnsi" w:hAnsiTheme="majorHAnsi" w:cs="Arial"/>
          <w:b/>
          <w:u w:val="single"/>
        </w:rPr>
        <w:t>LIMITATION OF LIABILIT</w:t>
      </w:r>
      <w:r w:rsidR="00760F2F" w:rsidRPr="00F65B67">
        <w:rPr>
          <w:rFonts w:asciiTheme="majorHAnsi" w:hAnsiTheme="majorHAnsi" w:cs="Arial"/>
          <w:b/>
          <w:spacing w:val="-2"/>
          <w:u w:val="single"/>
        </w:rPr>
        <w:t>Y</w:t>
      </w:r>
      <w:r w:rsidR="00760F2F" w:rsidRPr="00F65B67">
        <w:rPr>
          <w:rFonts w:asciiTheme="majorHAnsi" w:hAnsiTheme="majorHAnsi" w:cs="Arial"/>
          <w:b/>
        </w:rPr>
        <w:t>.</w:t>
      </w:r>
      <w:bookmarkEnd w:id="25"/>
      <w:bookmarkEnd w:id="26"/>
    </w:p>
    <w:p w14:paraId="2F699A11" w14:textId="1550BF23" w:rsidR="00DA3274" w:rsidRPr="00F65B67" w:rsidRDefault="00DA327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Dollar Cap</w:t>
      </w:r>
      <w:r w:rsidR="00582326" w:rsidRPr="00F65B67">
        <w:rPr>
          <w:rFonts w:asciiTheme="majorHAnsi" w:eastAsia="Arial" w:hAnsiTheme="majorHAnsi" w:cs="Arial"/>
        </w:rPr>
        <w:t xml:space="preserve">. </w:t>
      </w:r>
      <w:r w:rsidR="004F59AE">
        <w:rPr>
          <w:rFonts w:asciiTheme="majorHAnsi" w:eastAsia="Arial" w:hAnsiTheme="majorHAnsi" w:cs="Arial"/>
        </w:rPr>
        <w:t>PROVIDER</w:t>
      </w:r>
      <w:r w:rsidRPr="00F65B67">
        <w:rPr>
          <w:rFonts w:asciiTheme="majorHAnsi" w:eastAsia="Arial" w:hAnsiTheme="majorHAnsi" w:cs="Arial"/>
        </w:rPr>
        <w:t xml:space="preserve">’S </w:t>
      </w:r>
      <w:r w:rsidR="002A2405">
        <w:rPr>
          <w:rFonts w:asciiTheme="majorHAnsi" w:eastAsia="Arial" w:hAnsiTheme="majorHAnsi" w:cs="Arial"/>
        </w:rPr>
        <w:t xml:space="preserve">CUMULATIVE LIABILTY FOR ALL CLAIMS </w:t>
      </w:r>
      <w:r w:rsidRPr="00F65B67">
        <w:rPr>
          <w:rFonts w:asciiTheme="majorHAnsi" w:eastAsia="Arial" w:hAnsiTheme="majorHAnsi" w:cs="Arial"/>
        </w:rPr>
        <w:t>ARISING OUT OF OR RELATED TO THIS AGREEMENT WILL NOT EXCEED $______</w:t>
      </w:r>
      <w:r w:rsidRPr="00F65B67">
        <w:rPr>
          <w:rFonts w:asciiTheme="majorHAnsi" w:hAnsiTheme="majorHAnsi" w:cs="Arial"/>
        </w:rPr>
        <w:t>.</w:t>
      </w:r>
    </w:p>
    <w:p w14:paraId="01483D32" w14:textId="07613607" w:rsidR="00DA3274" w:rsidRPr="00F65B67" w:rsidRDefault="00760AFD" w:rsidP="00981609">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Excluded</w:t>
      </w:r>
      <w:r w:rsidR="00DA3274" w:rsidRPr="00F65B67">
        <w:rPr>
          <w:rFonts w:asciiTheme="majorHAnsi" w:hAnsiTheme="majorHAnsi" w:cs="Arial"/>
          <w:u w:val="single"/>
        </w:rPr>
        <w:t xml:space="preserve"> Damages</w:t>
      </w:r>
      <w:r w:rsidR="00DA3274" w:rsidRPr="00F65B67">
        <w:rPr>
          <w:rFonts w:asciiTheme="majorHAnsi" w:hAnsiTheme="majorHAnsi" w:cs="Arial"/>
        </w:rPr>
        <w:t xml:space="preserve">. </w:t>
      </w:r>
      <w:r w:rsidR="008B7A32">
        <w:rPr>
          <w:rFonts w:asciiTheme="majorHAnsi" w:hAnsiTheme="majorHAnsi" w:cs="Arial"/>
        </w:rPr>
        <w:t xml:space="preserve">Except with regard to breaches of Article </w:t>
      </w:r>
      <w:r w:rsidR="008B7A32">
        <w:rPr>
          <w:rFonts w:asciiTheme="majorHAnsi" w:hAnsiTheme="majorHAnsi" w:cs="Arial"/>
        </w:rPr>
        <w:fldChar w:fldCharType="begin"/>
      </w:r>
      <w:r w:rsidR="008B7A32">
        <w:rPr>
          <w:rFonts w:asciiTheme="majorHAnsi" w:hAnsiTheme="majorHAnsi" w:cs="Arial"/>
        </w:rPr>
        <w:instrText xml:space="preserve"> REF _Ref479240482 \w \h </w:instrText>
      </w:r>
      <w:r w:rsidR="008B7A32">
        <w:rPr>
          <w:rFonts w:asciiTheme="majorHAnsi" w:hAnsiTheme="majorHAnsi" w:cs="Arial"/>
        </w:rPr>
      </w:r>
      <w:r w:rsidR="008B7A32">
        <w:rPr>
          <w:rFonts w:asciiTheme="majorHAnsi" w:hAnsiTheme="majorHAnsi" w:cs="Arial"/>
        </w:rPr>
        <w:fldChar w:fldCharType="separate"/>
      </w:r>
      <w:r w:rsidR="007E0C8C">
        <w:rPr>
          <w:rFonts w:asciiTheme="majorHAnsi" w:hAnsiTheme="majorHAnsi" w:cs="Arial"/>
        </w:rPr>
        <w:t>7</w:t>
      </w:r>
      <w:r w:rsidR="008B7A32">
        <w:rPr>
          <w:rFonts w:asciiTheme="majorHAnsi" w:hAnsiTheme="majorHAnsi" w:cs="Arial"/>
        </w:rPr>
        <w:fldChar w:fldCharType="end"/>
      </w:r>
      <w:r w:rsidR="008B7A32">
        <w:rPr>
          <w:rFonts w:asciiTheme="majorHAnsi" w:hAnsiTheme="majorHAnsi" w:cs="Arial"/>
        </w:rPr>
        <w:t xml:space="preserve"> (</w:t>
      </w:r>
      <w:r w:rsidR="008B7A32" w:rsidRPr="008B7A32">
        <w:rPr>
          <w:rFonts w:asciiTheme="majorHAnsi" w:hAnsiTheme="majorHAnsi" w:cs="Arial"/>
          <w:i/>
        </w:rPr>
        <w:t>Confidential Information</w:t>
      </w:r>
      <w:r w:rsidR="008B7A32">
        <w:rPr>
          <w:rFonts w:asciiTheme="majorHAnsi" w:hAnsiTheme="majorHAnsi" w:cs="Arial"/>
        </w:rPr>
        <w:t xml:space="preserve">), </w:t>
      </w:r>
      <w:r w:rsidR="00DA3274" w:rsidRPr="00F65B67">
        <w:rPr>
          <w:rFonts w:asciiTheme="majorHAnsi" w:hAnsiTheme="majorHAnsi" w:cs="Arial"/>
        </w:rPr>
        <w:t xml:space="preserve">IN NO EVENT WILL </w:t>
      </w:r>
      <w:r w:rsidR="004F59AE">
        <w:rPr>
          <w:rFonts w:asciiTheme="majorHAnsi" w:hAnsiTheme="majorHAnsi" w:cs="Arial"/>
        </w:rPr>
        <w:t>PROVIDER</w:t>
      </w:r>
      <w:r w:rsidR="00DA3274" w:rsidRPr="00F65B67">
        <w:rPr>
          <w:rFonts w:asciiTheme="majorHAnsi" w:hAnsiTheme="majorHAnsi" w:cs="Arial"/>
        </w:rPr>
        <w:t xml:space="preserve"> BE LIABLE FOR</w:t>
      </w:r>
      <w:r>
        <w:rPr>
          <w:rFonts w:asciiTheme="majorHAnsi" w:hAnsiTheme="majorHAnsi" w:cs="Arial"/>
        </w:rPr>
        <w:t xml:space="preserve"> LOST PROFITS OR LOSS OF BUSINESS OR FOR</w:t>
      </w:r>
      <w:r w:rsidR="00DA3274" w:rsidRPr="00F65B67">
        <w:rPr>
          <w:rFonts w:asciiTheme="majorHAnsi" w:hAnsiTheme="majorHAnsi" w:cs="Arial"/>
        </w:rPr>
        <w:t xml:space="preserve"> ANY CONSEQUENTIAL, INDIRECT, SPECIAL, INCIDENTAL, OR PUNITIVE DAMAGES ARISING OUT OF OR RELATED TO THIS AGREEMENT.</w:t>
      </w:r>
    </w:p>
    <w:p w14:paraId="4B60516C" w14:textId="6A7FBF6C" w:rsidR="00582326" w:rsidRPr="00F65B67" w:rsidRDefault="00DA327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Clarifications &amp; Disclaimers</w:t>
      </w:r>
      <w:r w:rsidRPr="00F65B67">
        <w:rPr>
          <w:rFonts w:asciiTheme="majorHAnsi" w:hAnsiTheme="majorHAnsi" w:cs="Arial"/>
        </w:rPr>
        <w:t xml:space="preserve">. THE LIABILITIES LIMITED BY THIS ARTICLE </w:t>
      </w:r>
      <w:r w:rsidR="00861EE5">
        <w:fldChar w:fldCharType="begin"/>
      </w:r>
      <w:r w:rsidR="00861EE5">
        <w:instrText xml:space="preserve"> REF _Ref421882007 \w \h  \* MERGEFORMAT </w:instrText>
      </w:r>
      <w:r w:rsidR="00861EE5">
        <w:fldChar w:fldCharType="separate"/>
      </w:r>
      <w:r w:rsidR="007E0C8C" w:rsidRPr="007E0C8C">
        <w:rPr>
          <w:rFonts w:asciiTheme="majorHAnsi" w:hAnsiTheme="majorHAnsi" w:cs="Arial"/>
        </w:rPr>
        <w:t>9</w:t>
      </w:r>
      <w:r w:rsidR="00861EE5">
        <w:fldChar w:fldCharType="end"/>
      </w:r>
      <w:r w:rsidRPr="00F65B67">
        <w:rPr>
          <w:rFonts w:asciiTheme="majorHAnsi" w:hAnsiTheme="majorHAnsi" w:cs="Arial"/>
        </w:rPr>
        <w:t xml:space="preserve"> APPLY</w:t>
      </w:r>
      <w:r w:rsidR="004A2725" w:rsidRPr="004A2725">
        <w:rPr>
          <w:rFonts w:asciiTheme="majorHAnsi" w:hAnsiTheme="majorHAnsi" w:cs="Arial"/>
        </w:rPr>
        <w:t xml:space="preserve"> </w:t>
      </w:r>
      <w:r w:rsidR="004A2725" w:rsidRPr="00C537CB">
        <w:rPr>
          <w:rFonts w:asciiTheme="majorHAnsi" w:hAnsiTheme="majorHAnsi" w:cs="Arial"/>
        </w:rPr>
        <w:t xml:space="preserve">TO THE BENEFIT OF </w:t>
      </w:r>
      <w:r w:rsidR="004A2725" w:rsidRPr="00C537CB">
        <w:rPr>
          <w:rFonts w:asciiTheme="majorHAnsi" w:hAnsiTheme="majorHAnsi" w:cs="Arial"/>
        </w:rPr>
        <w:lastRenderedPageBreak/>
        <w:t>PROVIDER’S OFFICERS, DIRECTORS, EMPLOYEES, AGENTS, AND THIRD PARTY CONTRACTORS, AS WELL AS</w:t>
      </w:r>
      <w:r w:rsidRPr="00F65B67">
        <w:rPr>
          <w:rFonts w:asciiTheme="majorHAnsi" w:hAnsiTheme="majorHAnsi" w:cs="Arial"/>
        </w:rPr>
        <w:t xml:space="preserve">: (a) TO LIABILITY FOR NEGLIGENCE; (b) REGARDLESS OF THE FORM OF ACTION, WHETHER IN CONTRACT, TORT, STRICT PRODUCT LIABILITY, OR OTHERWISE; (c) EVEN IF </w:t>
      </w:r>
      <w:r w:rsidR="004F59AE">
        <w:rPr>
          <w:rFonts w:asciiTheme="majorHAnsi" w:hAnsiTheme="majorHAnsi" w:cs="Arial"/>
        </w:rPr>
        <w:t>PROVIDER</w:t>
      </w:r>
      <w:r w:rsidRPr="00F65B67">
        <w:rPr>
          <w:rFonts w:asciiTheme="majorHAnsi" w:hAnsiTheme="majorHAnsi" w:cs="Arial"/>
        </w:rPr>
        <w:t xml:space="preserve"> IS ADVISED IN ADVANCE OF THE POSSIBILITY OF THE DAMAGES IN QUESTION AND EVEN IF SUCH DAMAGES WERE FORESEEABLE; AND (d) EVEN IF CUSTOMER’S REMEDIES FAIL OF THEIR ESSENTIAL PURPOSE. </w:t>
      </w:r>
      <w:r w:rsidR="004558F2" w:rsidRPr="00C537CB">
        <w:rPr>
          <w:rFonts w:asciiTheme="majorHAnsi" w:hAnsiTheme="majorHAnsi" w:cs="Arial"/>
        </w:rPr>
        <w:t xml:space="preserve">Customer acknowledges and agrees that Provider has based its pricing on and entered into this Agreement in reliance upon the limitations of liability and disclaimers of warranties and damages in this </w:t>
      </w:r>
      <w:r w:rsidR="004558F2">
        <w:rPr>
          <w:rFonts w:asciiTheme="majorHAnsi" w:hAnsiTheme="majorHAnsi" w:cs="Arial"/>
        </w:rPr>
        <w:t>Article</w:t>
      </w:r>
      <w:r w:rsidR="004558F2" w:rsidRPr="00F65B67">
        <w:rPr>
          <w:rFonts w:asciiTheme="majorHAnsi" w:hAnsiTheme="majorHAnsi" w:cs="Arial"/>
        </w:rPr>
        <w:t xml:space="preserve"> </w:t>
      </w:r>
      <w:r w:rsidR="004558F2">
        <w:fldChar w:fldCharType="begin"/>
      </w:r>
      <w:r w:rsidR="004558F2">
        <w:rPr>
          <w:rFonts w:asciiTheme="majorHAnsi" w:hAnsiTheme="majorHAnsi" w:cs="Arial"/>
        </w:rPr>
        <w:instrText xml:space="preserve"> REF _Ref423620147 \w \h </w:instrText>
      </w:r>
      <w:r w:rsidR="004558F2">
        <w:fldChar w:fldCharType="separate"/>
      </w:r>
      <w:r w:rsidR="007E0C8C">
        <w:rPr>
          <w:rFonts w:asciiTheme="majorHAnsi" w:hAnsiTheme="majorHAnsi" w:cs="Arial"/>
        </w:rPr>
        <w:t>10</w:t>
      </w:r>
      <w:r w:rsidR="004558F2">
        <w:fldChar w:fldCharType="end"/>
      </w:r>
      <w:r w:rsidR="004558F2">
        <w:t xml:space="preserve"> </w:t>
      </w:r>
      <w:r w:rsidR="004558F2" w:rsidRPr="00C537CB">
        <w:rPr>
          <w:rFonts w:asciiTheme="majorHAnsi" w:hAnsiTheme="majorHAnsi" w:cs="Arial"/>
        </w:rPr>
        <w:t xml:space="preserve">and that such terms form an essential basis of the bargain between the parties. </w:t>
      </w:r>
      <w:r w:rsidRPr="00F65B67">
        <w:rPr>
          <w:rFonts w:asciiTheme="majorHAnsi" w:hAnsiTheme="majorHAnsi" w:cs="Arial"/>
        </w:rPr>
        <w:t xml:space="preserve">If applicable law limits the application of the provisions of this Article </w:t>
      </w:r>
      <w:r w:rsidR="00861EE5">
        <w:fldChar w:fldCharType="begin"/>
      </w:r>
      <w:r w:rsidR="00861EE5">
        <w:instrText xml:space="preserve"> REF _Ref421882007 \w \h  \* MERGEFORMAT </w:instrText>
      </w:r>
      <w:r w:rsidR="00861EE5">
        <w:fldChar w:fldCharType="separate"/>
      </w:r>
      <w:r w:rsidR="007E0C8C" w:rsidRPr="007E0C8C">
        <w:rPr>
          <w:rFonts w:asciiTheme="majorHAnsi" w:hAnsiTheme="majorHAnsi" w:cs="Arial"/>
        </w:rPr>
        <w:t>9</w:t>
      </w:r>
      <w:r w:rsidR="00861EE5">
        <w:fldChar w:fldCharType="end"/>
      </w:r>
      <w:r w:rsidRPr="00F65B67">
        <w:rPr>
          <w:rFonts w:asciiTheme="majorHAnsi" w:hAnsiTheme="majorHAnsi" w:cs="Arial"/>
        </w:rPr>
        <w:t xml:space="preserve">, </w:t>
      </w:r>
      <w:r w:rsidR="004F59AE">
        <w:rPr>
          <w:rFonts w:asciiTheme="majorHAnsi" w:hAnsiTheme="majorHAnsi" w:cs="Arial"/>
        </w:rPr>
        <w:t>Provider</w:t>
      </w:r>
      <w:r w:rsidRPr="00F65B67">
        <w:rPr>
          <w:rFonts w:asciiTheme="majorHAnsi" w:hAnsiTheme="majorHAnsi" w:cs="Arial"/>
        </w:rPr>
        <w:t xml:space="preserve">’s liability will be limited to the maximum extent permissible. For the avoidance of doubt, </w:t>
      </w:r>
      <w:r w:rsidR="004F59AE">
        <w:rPr>
          <w:rFonts w:asciiTheme="majorHAnsi" w:hAnsiTheme="majorHAnsi" w:cs="Arial"/>
        </w:rPr>
        <w:t>Provider</w:t>
      </w:r>
      <w:r w:rsidRPr="00F65B67">
        <w:rPr>
          <w:rFonts w:asciiTheme="majorHAnsi" w:hAnsiTheme="majorHAnsi" w:cs="Arial"/>
        </w:rPr>
        <w:t xml:space="preserve">’s liability limits and other rights set forth in this </w:t>
      </w:r>
      <w:r w:rsidR="00791ED0" w:rsidRPr="00F65B67">
        <w:rPr>
          <w:rFonts w:asciiTheme="majorHAnsi" w:hAnsiTheme="majorHAnsi" w:cs="Arial"/>
        </w:rPr>
        <w:t xml:space="preserve">Article </w:t>
      </w:r>
      <w:r w:rsidR="00861EE5">
        <w:fldChar w:fldCharType="begin"/>
      </w:r>
      <w:r w:rsidR="00861EE5">
        <w:instrText xml:space="preserve"> REF _Ref421882007 \w \h  \* MERGEFORMAT </w:instrText>
      </w:r>
      <w:r w:rsidR="00861EE5">
        <w:fldChar w:fldCharType="separate"/>
      </w:r>
      <w:r w:rsidR="007E0C8C" w:rsidRPr="007E0C8C">
        <w:rPr>
          <w:rFonts w:asciiTheme="majorHAnsi" w:hAnsiTheme="majorHAnsi" w:cs="Arial"/>
        </w:rPr>
        <w:t>9</w:t>
      </w:r>
      <w:r w:rsidR="00861EE5">
        <w:fldChar w:fldCharType="end"/>
      </w:r>
      <w:r w:rsidRPr="00F65B67">
        <w:rPr>
          <w:rFonts w:asciiTheme="majorHAnsi" w:hAnsiTheme="majorHAnsi" w:cs="Arial"/>
        </w:rPr>
        <w:t xml:space="preserve"> apply likewise to </w:t>
      </w:r>
      <w:r w:rsidR="004F59AE">
        <w:rPr>
          <w:rFonts w:asciiTheme="majorHAnsi" w:hAnsiTheme="majorHAnsi" w:cs="Arial"/>
        </w:rPr>
        <w:t>Provider</w:t>
      </w:r>
      <w:r w:rsidRPr="00F65B67">
        <w:rPr>
          <w:rFonts w:asciiTheme="majorHAnsi" w:hAnsiTheme="majorHAnsi" w:cs="Arial"/>
        </w:rPr>
        <w:t xml:space="preserve">’s </w:t>
      </w:r>
      <w:r w:rsidRPr="00F65B67">
        <w:rPr>
          <w:rFonts w:asciiTheme="majorHAnsi" w:hAnsiTheme="majorHAnsi" w:cs="Arial"/>
          <w:spacing w:val="-2"/>
        </w:rPr>
        <w:t>a</w:t>
      </w:r>
      <w:r w:rsidRPr="00F65B67">
        <w:rPr>
          <w:rFonts w:asciiTheme="majorHAnsi" w:hAnsiTheme="majorHAnsi" w:cs="Arial"/>
        </w:rPr>
        <w:t>ffiliates, licen</w:t>
      </w:r>
      <w:r w:rsidRPr="00F65B67">
        <w:rPr>
          <w:rFonts w:asciiTheme="majorHAnsi" w:hAnsiTheme="majorHAnsi" w:cs="Arial"/>
          <w:spacing w:val="1"/>
        </w:rPr>
        <w:t>s</w:t>
      </w:r>
      <w:r w:rsidRPr="00F65B67">
        <w:rPr>
          <w:rFonts w:asciiTheme="majorHAnsi" w:hAnsiTheme="majorHAnsi" w:cs="Arial"/>
        </w:rPr>
        <w:t>ors, suppliers, advertisers, agents, sponsors, direc</w:t>
      </w:r>
      <w:r w:rsidRPr="00F65B67">
        <w:rPr>
          <w:rFonts w:asciiTheme="majorHAnsi" w:hAnsiTheme="majorHAnsi" w:cs="Arial"/>
          <w:spacing w:val="-2"/>
        </w:rPr>
        <w:t>t</w:t>
      </w:r>
      <w:r w:rsidRPr="00F65B67">
        <w:rPr>
          <w:rFonts w:asciiTheme="majorHAnsi" w:hAnsiTheme="majorHAnsi" w:cs="Arial"/>
        </w:rPr>
        <w:t>ors, officers, employees, consultants, and other rep</w:t>
      </w:r>
      <w:r w:rsidRPr="00F65B67">
        <w:rPr>
          <w:rFonts w:asciiTheme="majorHAnsi" w:hAnsiTheme="majorHAnsi" w:cs="Arial"/>
          <w:spacing w:val="1"/>
        </w:rPr>
        <w:t>r</w:t>
      </w:r>
      <w:r w:rsidRPr="00F65B67">
        <w:rPr>
          <w:rFonts w:asciiTheme="majorHAnsi" w:hAnsiTheme="majorHAnsi" w:cs="Arial"/>
        </w:rPr>
        <w:t>esentatives.</w:t>
      </w:r>
    </w:p>
    <w:p w14:paraId="49208728" w14:textId="2E199784" w:rsidR="00582326" w:rsidRPr="00F65B67" w:rsidRDefault="00B7235B" w:rsidP="00981609">
      <w:pPr>
        <w:pStyle w:val="ListParagraph"/>
        <w:numPr>
          <w:ilvl w:val="0"/>
          <w:numId w:val="15"/>
        </w:numPr>
        <w:spacing w:after="240" w:line="240" w:lineRule="auto"/>
        <w:contextualSpacing w:val="0"/>
        <w:jc w:val="both"/>
        <w:rPr>
          <w:rFonts w:asciiTheme="majorHAnsi" w:hAnsiTheme="majorHAnsi" w:cs="Arial"/>
          <w:u w:val="single"/>
        </w:rPr>
      </w:pPr>
      <w:bookmarkStart w:id="27" w:name="_Ref423608140"/>
      <w:r w:rsidRPr="00F65B67">
        <w:rPr>
          <w:rFonts w:asciiTheme="majorHAnsi" w:hAnsiTheme="majorHAnsi" w:cs="Arial"/>
          <w:b/>
          <w:u w:val="single"/>
        </w:rPr>
        <w:t xml:space="preserve">  TERM</w:t>
      </w:r>
      <w:r w:rsidRPr="00F65B67">
        <w:rPr>
          <w:rFonts w:asciiTheme="majorHAnsi" w:hAnsiTheme="majorHAnsi" w:cs="Arial"/>
          <w:b/>
          <w:spacing w:val="1"/>
          <w:u w:val="single"/>
        </w:rPr>
        <w:t xml:space="preserve"> </w:t>
      </w:r>
      <w:r w:rsidRPr="00F65B67">
        <w:rPr>
          <w:rFonts w:asciiTheme="majorHAnsi" w:hAnsiTheme="majorHAnsi" w:cs="Arial"/>
          <w:b/>
          <w:u w:val="single"/>
        </w:rPr>
        <w:t>&amp; TERMINATION.</w:t>
      </w:r>
      <w:bookmarkEnd w:id="27"/>
    </w:p>
    <w:p w14:paraId="7FEDF68C" w14:textId="41E78FF1" w:rsidR="001F3C4A"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bookmarkStart w:id="28" w:name="_Ref421882237"/>
      <w:r w:rsidRPr="00F65B67">
        <w:rPr>
          <w:rFonts w:asciiTheme="majorHAnsi" w:hAnsiTheme="majorHAnsi" w:cs="Arial"/>
          <w:u w:val="single"/>
        </w:rPr>
        <w:t>Te</w:t>
      </w:r>
      <w:r w:rsidRPr="00F65B67">
        <w:rPr>
          <w:rFonts w:asciiTheme="majorHAnsi" w:hAnsiTheme="majorHAnsi" w:cs="Arial"/>
          <w:spacing w:val="2"/>
          <w:u w:val="single"/>
        </w:rPr>
        <w:t>r</w:t>
      </w:r>
      <w:r w:rsidRPr="00F65B67">
        <w:rPr>
          <w:rFonts w:asciiTheme="majorHAnsi" w:hAnsiTheme="majorHAnsi" w:cs="Arial"/>
          <w:spacing w:val="-2"/>
          <w:u w:val="single"/>
        </w:rPr>
        <w:t>m</w:t>
      </w:r>
      <w:r w:rsidRPr="00F65B67">
        <w:rPr>
          <w:rFonts w:asciiTheme="majorHAnsi" w:hAnsiTheme="majorHAnsi" w:cs="Arial"/>
        </w:rPr>
        <w:t xml:space="preserve">. </w:t>
      </w:r>
      <w:r w:rsidR="00F0191E" w:rsidRPr="00F65B67">
        <w:rPr>
          <w:rFonts w:asciiTheme="majorHAnsi" w:hAnsiTheme="majorHAnsi" w:cs="Arial"/>
        </w:rPr>
        <w:t>T</w:t>
      </w:r>
      <w:r w:rsidRPr="00F65B67">
        <w:rPr>
          <w:rFonts w:asciiTheme="majorHAnsi" w:hAnsiTheme="majorHAnsi" w:cs="Arial"/>
        </w:rPr>
        <w:t>he term of this Agreement</w:t>
      </w:r>
      <w:r w:rsidR="00082CD5" w:rsidRPr="00F65B67">
        <w:rPr>
          <w:rFonts w:asciiTheme="majorHAnsi" w:hAnsiTheme="majorHAnsi" w:cs="Arial"/>
        </w:rPr>
        <w:t xml:space="preserve"> (the “</w:t>
      </w:r>
      <w:r w:rsidR="00082CD5" w:rsidRPr="00F65B67">
        <w:rPr>
          <w:rFonts w:asciiTheme="majorHAnsi" w:hAnsiTheme="majorHAnsi" w:cs="Arial"/>
          <w:u w:val="single"/>
        </w:rPr>
        <w:t>Term</w:t>
      </w:r>
      <w:r w:rsidR="00082CD5" w:rsidRPr="00F65B67">
        <w:rPr>
          <w:rFonts w:asciiTheme="majorHAnsi" w:hAnsiTheme="majorHAnsi" w:cs="Arial"/>
        </w:rPr>
        <w:t>”)</w:t>
      </w:r>
      <w:r w:rsidRPr="00F65B67">
        <w:rPr>
          <w:rFonts w:asciiTheme="majorHAnsi" w:hAnsiTheme="majorHAnsi" w:cs="Arial"/>
        </w:rPr>
        <w:t xml:space="preserve"> </w:t>
      </w:r>
      <w:r w:rsidR="00D4222C">
        <w:rPr>
          <w:rFonts w:asciiTheme="majorHAnsi" w:hAnsiTheme="majorHAnsi" w:cs="Arial"/>
        </w:rPr>
        <w:t>will</w:t>
      </w:r>
      <w:r w:rsidRPr="00F65B67">
        <w:rPr>
          <w:rFonts w:asciiTheme="majorHAnsi" w:hAnsiTheme="majorHAnsi" w:cs="Arial"/>
        </w:rPr>
        <w:t xml:space="preserve"> </w:t>
      </w:r>
      <w:r w:rsidR="00F0191E" w:rsidRPr="00F65B67">
        <w:rPr>
          <w:rFonts w:asciiTheme="majorHAnsi" w:hAnsiTheme="majorHAnsi" w:cs="Arial"/>
        </w:rPr>
        <w:t xml:space="preserve">commence on the Effective Date and </w:t>
      </w:r>
      <w:r w:rsidR="001F3C4A" w:rsidRPr="00F65B67">
        <w:rPr>
          <w:rFonts w:asciiTheme="majorHAnsi" w:hAnsiTheme="majorHAnsi" w:cs="Arial"/>
        </w:rPr>
        <w:t xml:space="preserve">continue for the period set forth </w:t>
      </w:r>
      <w:r w:rsidR="009C5073" w:rsidRPr="00F65B67">
        <w:rPr>
          <w:rFonts w:asciiTheme="majorHAnsi" w:hAnsiTheme="majorHAnsi" w:cs="Arial"/>
        </w:rPr>
        <w:t xml:space="preserve">in the Order or, if none, for </w:t>
      </w:r>
      <w:r w:rsidR="00EE17F9" w:rsidRPr="00F65B67">
        <w:rPr>
          <w:rFonts w:asciiTheme="majorHAnsi" w:hAnsiTheme="majorHAnsi" w:cs="Arial"/>
        </w:rPr>
        <w:t>____</w:t>
      </w:r>
      <w:r w:rsidR="009C5073" w:rsidRPr="00F65B67">
        <w:rPr>
          <w:rFonts w:asciiTheme="majorHAnsi" w:hAnsiTheme="majorHAnsi" w:cs="Arial"/>
        </w:rPr>
        <w:t xml:space="preserve">. Thereafter, the Term will renew for successive </w:t>
      </w:r>
      <w:r w:rsidR="00EE17F9" w:rsidRPr="00F65B67">
        <w:rPr>
          <w:rFonts w:asciiTheme="majorHAnsi" w:hAnsiTheme="majorHAnsi" w:cs="Arial"/>
        </w:rPr>
        <w:t>_____</w:t>
      </w:r>
      <w:r w:rsidR="009C5073" w:rsidRPr="00F65B67">
        <w:rPr>
          <w:rFonts w:asciiTheme="majorHAnsi" w:hAnsiTheme="majorHAnsi" w:cs="Arial"/>
        </w:rPr>
        <w:t xml:space="preserve"> periods, unless either party refuses such renewal by written notice 30 or more days before the renewal date.</w:t>
      </w:r>
      <w:bookmarkEnd w:id="28"/>
    </w:p>
    <w:p w14:paraId="67186413" w14:textId="675D5035" w:rsidR="00582326" w:rsidRPr="00F65B67" w:rsidRDefault="00582326" w:rsidP="007C02E7">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i/>
          <w:u w:val="single"/>
        </w:rPr>
        <w:t>Te</w:t>
      </w:r>
      <w:r w:rsidRPr="00F65B67">
        <w:rPr>
          <w:rFonts w:asciiTheme="majorHAnsi" w:hAnsiTheme="majorHAnsi" w:cs="Arial"/>
          <w:i/>
          <w:spacing w:val="2"/>
          <w:u w:val="single"/>
        </w:rPr>
        <w:t>r</w:t>
      </w:r>
      <w:r w:rsidRPr="00F65B67">
        <w:rPr>
          <w:rFonts w:asciiTheme="majorHAnsi" w:hAnsiTheme="majorHAnsi" w:cs="Arial"/>
          <w:i/>
          <w:spacing w:val="-2"/>
          <w:u w:val="single"/>
        </w:rPr>
        <w:t>m</w:t>
      </w:r>
      <w:r w:rsidRPr="00F65B67">
        <w:rPr>
          <w:rFonts w:asciiTheme="majorHAnsi" w:hAnsiTheme="majorHAnsi" w:cs="Arial"/>
          <w:i/>
          <w:u w:val="single"/>
        </w:rPr>
        <w:t>ination for Cause</w:t>
      </w:r>
      <w:r w:rsidRPr="00F65B67">
        <w:rPr>
          <w:rFonts w:asciiTheme="majorHAnsi" w:hAnsiTheme="majorHAnsi" w:cs="Arial"/>
        </w:rPr>
        <w:t>.</w:t>
      </w:r>
      <w:r w:rsidRPr="00F65B67">
        <w:rPr>
          <w:rFonts w:asciiTheme="majorHAnsi" w:eastAsia="Arial" w:hAnsiTheme="majorHAnsi" w:cs="Arial"/>
        </w:rPr>
        <w:t xml:space="preserve"> </w:t>
      </w:r>
      <w:r w:rsidR="007C02E7" w:rsidRPr="007C02E7">
        <w:rPr>
          <w:rFonts w:asciiTheme="majorHAnsi" w:hAnsiTheme="majorHAnsi" w:cs="Arial"/>
        </w:rPr>
        <w:t>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R="009C5073" w:rsidRPr="00F65B67">
        <w:rPr>
          <w:rFonts w:asciiTheme="majorHAnsi" w:hAnsiTheme="majorHAnsi" w:cs="Arial"/>
        </w:rPr>
        <w:t>.</w:t>
      </w:r>
    </w:p>
    <w:p w14:paraId="2DC419A0" w14:textId="27ED4B1A" w:rsidR="009C5073"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Effects of Terminatio</w:t>
      </w:r>
      <w:r w:rsidRPr="00F65B67">
        <w:rPr>
          <w:rFonts w:asciiTheme="majorHAnsi" w:hAnsiTheme="majorHAnsi" w:cs="Arial"/>
          <w:spacing w:val="-1"/>
          <w:u w:val="single"/>
        </w:rPr>
        <w:t>n</w:t>
      </w:r>
      <w:r w:rsidRPr="00F65B67">
        <w:rPr>
          <w:rFonts w:asciiTheme="majorHAnsi" w:hAnsiTheme="majorHAnsi" w:cs="Arial"/>
        </w:rPr>
        <w:t>.</w:t>
      </w:r>
      <w:r w:rsidRPr="00F65B67">
        <w:rPr>
          <w:rFonts w:asciiTheme="majorHAnsi" w:eastAsia="Arial" w:hAnsiTheme="majorHAnsi" w:cs="Arial"/>
        </w:rPr>
        <w:t xml:space="preserve"> </w:t>
      </w:r>
      <w:r w:rsidR="009C5073" w:rsidRPr="00F65B67">
        <w:rPr>
          <w:rFonts w:asciiTheme="majorHAnsi" w:hAnsiTheme="majorHAnsi" w:cs="Arial"/>
        </w:rPr>
        <w:t xml:space="preserve">Upon termination of this Agreement, Customer </w:t>
      </w:r>
      <w:r w:rsidR="00A546B0">
        <w:rPr>
          <w:rFonts w:asciiTheme="majorHAnsi" w:hAnsiTheme="majorHAnsi" w:cs="Arial"/>
        </w:rPr>
        <w:t>shall</w:t>
      </w:r>
      <w:r w:rsidR="009C5073" w:rsidRPr="00F65B67">
        <w:rPr>
          <w:rFonts w:asciiTheme="majorHAnsi" w:hAnsiTheme="majorHAnsi" w:cs="Arial"/>
        </w:rPr>
        <w:t xml:space="preserve"> cease all use of the </w:t>
      </w:r>
      <w:r w:rsidR="004F59AE">
        <w:rPr>
          <w:rFonts w:asciiTheme="majorHAnsi" w:hAnsiTheme="majorHAnsi" w:cs="Arial"/>
        </w:rPr>
        <w:t>SaaS</w:t>
      </w:r>
      <w:r w:rsidR="009C5073" w:rsidRPr="00F65B67">
        <w:rPr>
          <w:rFonts w:asciiTheme="majorHAnsi" w:hAnsiTheme="majorHAnsi" w:cs="Arial"/>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R="00D969FD" w:rsidRPr="00F65B67">
        <w:rPr>
          <w:rFonts w:asciiTheme="majorHAnsi" w:hAnsiTheme="majorHAnsi" w:cs="Arial"/>
        </w:rPr>
        <w:t xml:space="preserve">Articles and </w:t>
      </w:r>
      <w:r w:rsidR="009C5073" w:rsidRPr="00F65B67">
        <w:rPr>
          <w:rFonts w:asciiTheme="majorHAnsi" w:hAnsiTheme="majorHAnsi" w:cs="Arial"/>
        </w:rPr>
        <w:t xml:space="preserve">Sections </w:t>
      </w:r>
      <w:r w:rsidR="00861EE5">
        <w:fldChar w:fldCharType="begin"/>
      </w:r>
      <w:r w:rsidR="00861EE5">
        <w:instrText xml:space="preserve"> REF _Ref423620046 \w \h  \* MERGEFORMAT </w:instrText>
      </w:r>
      <w:r w:rsidR="00861EE5">
        <w:fldChar w:fldCharType="separate"/>
      </w:r>
      <w:r w:rsidR="007E0C8C">
        <w:t>6</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IP &amp; Feedback</w:t>
      </w:r>
      <w:r w:rsidR="00791ED0" w:rsidRPr="00F65B67">
        <w:rPr>
          <w:rFonts w:asciiTheme="majorHAnsi" w:hAnsiTheme="majorHAnsi" w:cs="Arial"/>
        </w:rPr>
        <w:t xml:space="preserve">), </w:t>
      </w:r>
      <w:r w:rsidR="00861EE5">
        <w:fldChar w:fldCharType="begin"/>
      </w:r>
      <w:r w:rsidR="00861EE5">
        <w:instrText xml:space="preserve"> REF _Ref423620088 \w \h  \* MERGEFORMAT </w:instrText>
      </w:r>
      <w:r w:rsidR="00861EE5">
        <w:fldChar w:fldCharType="separate"/>
      </w:r>
      <w:r w:rsidR="007E0C8C">
        <w:t>7</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Confidential Information</w:t>
      </w:r>
      <w:r w:rsidR="00791ED0" w:rsidRPr="00F65B67">
        <w:rPr>
          <w:rFonts w:asciiTheme="majorHAnsi" w:hAnsiTheme="majorHAnsi" w:cs="Arial"/>
        </w:rPr>
        <w:t xml:space="preserve">), </w:t>
      </w:r>
      <w:r w:rsidR="00861EE5">
        <w:fldChar w:fldCharType="begin"/>
      </w:r>
      <w:r w:rsidR="00861EE5">
        <w:instrText xml:space="preserve"> REF _Ref423620111 \w \h  \* MERGEFORMAT </w:instrText>
      </w:r>
      <w:r w:rsidR="00861EE5">
        <w:fldChar w:fldCharType="separate"/>
      </w:r>
      <w:r w:rsidR="007E0C8C" w:rsidRPr="007E0C8C">
        <w:rPr>
          <w:rFonts w:asciiTheme="majorHAnsi" w:hAnsiTheme="majorHAnsi" w:cs="Arial"/>
        </w:rPr>
        <w:t>8.3</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Warranty Disclaimers</w:t>
      </w:r>
      <w:r w:rsidR="00791ED0" w:rsidRPr="00F65B67">
        <w:rPr>
          <w:rFonts w:asciiTheme="majorHAnsi" w:hAnsiTheme="majorHAnsi" w:cs="Arial"/>
        </w:rPr>
        <w:t xml:space="preserve">), </w:t>
      </w:r>
      <w:r w:rsidR="00861EE5">
        <w:fldChar w:fldCharType="begin"/>
      </w:r>
      <w:r w:rsidR="00861EE5">
        <w:instrText xml:space="preserve"> REF _Ref423620130 \w \h  \* MERGEFORMAT </w:instrText>
      </w:r>
      <w:r w:rsidR="00861EE5">
        <w:fldChar w:fldCharType="separate"/>
      </w:r>
      <w:r w:rsidR="007E0C8C">
        <w:t>9</w:t>
      </w:r>
      <w:r w:rsidR="00861EE5">
        <w:fldChar w:fldCharType="end"/>
      </w:r>
      <w:r w:rsidR="00791ED0" w:rsidRPr="00F65B67">
        <w:rPr>
          <w:rFonts w:asciiTheme="majorHAnsi" w:hAnsiTheme="majorHAnsi" w:cs="Arial"/>
        </w:rPr>
        <w:t xml:space="preserve"> (</w:t>
      </w:r>
      <w:r w:rsidR="00791ED0" w:rsidRPr="00DF79CD">
        <w:rPr>
          <w:rFonts w:asciiTheme="majorHAnsi" w:hAnsiTheme="majorHAnsi" w:cs="Arial"/>
          <w:i/>
        </w:rPr>
        <w:t>Indemnification</w:t>
      </w:r>
      <w:r w:rsidR="00791ED0" w:rsidRPr="00F65B67">
        <w:rPr>
          <w:rFonts w:asciiTheme="majorHAnsi" w:hAnsiTheme="majorHAnsi" w:cs="Arial"/>
        </w:rPr>
        <w:t xml:space="preserve">), and </w:t>
      </w:r>
      <w:r w:rsidR="00861EE5">
        <w:fldChar w:fldCharType="begin"/>
      </w:r>
      <w:r w:rsidR="00861EE5">
        <w:instrText xml:space="preserve"> REF _Ref423620147 \w \h  \* MERGEFORMAT </w:instrText>
      </w:r>
      <w:r w:rsidR="00861EE5">
        <w:fldChar w:fldCharType="separate"/>
      </w:r>
      <w:r w:rsidR="007E0C8C" w:rsidRPr="007E0C8C">
        <w:rPr>
          <w:rFonts w:asciiTheme="majorHAnsi" w:hAnsiTheme="majorHAnsi" w:cs="Arial"/>
        </w:rPr>
        <w:t>10</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Limitation of Liability</w:t>
      </w:r>
      <w:r w:rsidR="00791ED0" w:rsidRPr="00F65B67">
        <w:rPr>
          <w:rFonts w:asciiTheme="majorHAnsi" w:hAnsiTheme="majorHAnsi" w:cs="Arial"/>
        </w:rPr>
        <w:t xml:space="preserve">); </w:t>
      </w:r>
      <w:r w:rsidR="009C5073" w:rsidRPr="00F65B67">
        <w:rPr>
          <w:rFonts w:asciiTheme="majorHAnsi" w:hAnsiTheme="majorHAnsi" w:cs="Arial"/>
        </w:rPr>
        <w:t>and (c) any other provision of this Agreement that must survive to fulfill its essential purpose.</w:t>
      </w:r>
    </w:p>
    <w:p w14:paraId="5717D81B" w14:textId="77414DC0" w:rsidR="00582326" w:rsidRPr="00F65B67" w:rsidRDefault="007446E9" w:rsidP="005C60E7">
      <w:pPr>
        <w:pStyle w:val="ListParagraph"/>
        <w:keepNext/>
        <w:numPr>
          <w:ilvl w:val="0"/>
          <w:numId w:val="15"/>
        </w:numPr>
        <w:spacing w:after="240" w:line="240" w:lineRule="auto"/>
        <w:contextualSpacing w:val="0"/>
        <w:jc w:val="both"/>
        <w:rPr>
          <w:rFonts w:asciiTheme="majorHAnsi" w:hAnsiTheme="majorHAnsi" w:cs="Arial"/>
        </w:rPr>
      </w:pPr>
      <w:r>
        <w:rPr>
          <w:rFonts w:asciiTheme="majorHAnsi" w:hAnsiTheme="majorHAnsi" w:cs="Arial"/>
          <w:b/>
          <w:u w:val="single"/>
        </w:rPr>
        <w:t xml:space="preserve">  </w:t>
      </w:r>
      <w:r w:rsidR="00AF747B" w:rsidRPr="00F65B67">
        <w:rPr>
          <w:rFonts w:asciiTheme="majorHAnsi" w:hAnsiTheme="majorHAnsi" w:cs="Arial"/>
          <w:b/>
          <w:u w:val="single"/>
        </w:rPr>
        <w:t>MISCELLANEOUS</w:t>
      </w:r>
      <w:r w:rsidR="00780420" w:rsidRPr="00F65B67">
        <w:rPr>
          <w:rFonts w:asciiTheme="majorHAnsi" w:hAnsiTheme="majorHAnsi" w:cs="Arial"/>
          <w:b/>
        </w:rPr>
        <w:t>.</w:t>
      </w:r>
    </w:p>
    <w:p w14:paraId="48CA5A80" w14:textId="28F81E06" w:rsidR="00EE17F9" w:rsidRPr="00F65B67" w:rsidRDefault="00EE17F9"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Independent Contractors</w:t>
      </w:r>
      <w:r w:rsidRPr="00F65B67">
        <w:rPr>
          <w:rFonts w:asciiTheme="majorHAnsi" w:hAnsiTheme="majorHAnsi" w:cs="Arial"/>
        </w:rPr>
        <w:t xml:space="preserve">. The parties are independent contractors and </w:t>
      </w:r>
      <w:r w:rsidR="00A546B0">
        <w:rPr>
          <w:rFonts w:asciiTheme="majorHAnsi" w:hAnsiTheme="majorHAnsi" w:cs="Arial"/>
        </w:rPr>
        <w:t>shall</w:t>
      </w:r>
      <w:r w:rsidRPr="00F65B67">
        <w:rPr>
          <w:rFonts w:asciiTheme="majorHAnsi" w:hAnsiTheme="majorHAnsi" w:cs="Arial"/>
        </w:rPr>
        <w:t xml:space="preserve"> so represent themselves in all regards. Neither party is the agent of the other, and neither may make co</w:t>
      </w:r>
      <w:r w:rsidR="00CF0C7E">
        <w:rPr>
          <w:rFonts w:asciiTheme="majorHAnsi" w:hAnsiTheme="majorHAnsi" w:cs="Arial"/>
        </w:rPr>
        <w:t>mmitments on the other’s behalf</w:t>
      </w:r>
      <w:r w:rsidRPr="00F65B67">
        <w:rPr>
          <w:rFonts w:asciiTheme="majorHAnsi" w:hAnsiTheme="majorHAnsi" w:cs="Arial"/>
        </w:rPr>
        <w:t>.</w:t>
      </w:r>
    </w:p>
    <w:p w14:paraId="15FEC069" w14:textId="7321EEC7" w:rsidR="00582326"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Notices</w:t>
      </w:r>
      <w:r w:rsidRPr="00F65B67">
        <w:rPr>
          <w:rFonts w:asciiTheme="majorHAnsi" w:hAnsiTheme="majorHAnsi" w:cs="Arial"/>
        </w:rPr>
        <w:t>.</w:t>
      </w:r>
      <w:r w:rsidRPr="00F65B67">
        <w:rPr>
          <w:rFonts w:asciiTheme="majorHAnsi" w:eastAsia="Arial" w:hAnsiTheme="majorHAnsi" w:cs="Arial"/>
        </w:rPr>
        <w:t xml:space="preserve"> </w:t>
      </w:r>
      <w:r w:rsidR="004F59AE">
        <w:rPr>
          <w:rFonts w:asciiTheme="majorHAnsi" w:hAnsiTheme="majorHAnsi" w:cs="Arial"/>
        </w:rPr>
        <w:t>Provider</w:t>
      </w:r>
      <w:r w:rsidRPr="00F65B67">
        <w:rPr>
          <w:rFonts w:asciiTheme="majorHAnsi" w:hAnsiTheme="majorHAnsi" w:cs="Arial"/>
        </w:rPr>
        <w:t xml:space="preserve"> may send notices pursuant</w:t>
      </w:r>
      <w:r w:rsidRPr="00F65B67">
        <w:rPr>
          <w:rFonts w:asciiTheme="majorHAnsi" w:hAnsiTheme="majorHAnsi" w:cs="Arial"/>
          <w:spacing w:val="-1"/>
        </w:rPr>
        <w:t xml:space="preserve"> </w:t>
      </w:r>
      <w:r w:rsidRPr="00F65B67">
        <w:rPr>
          <w:rFonts w:asciiTheme="majorHAnsi" w:hAnsiTheme="majorHAnsi" w:cs="Arial"/>
        </w:rPr>
        <w:t xml:space="preserve">to this Agreement to </w:t>
      </w:r>
      <w:r w:rsidRPr="00F65B67">
        <w:rPr>
          <w:rFonts w:asciiTheme="majorHAnsi" w:eastAsia="Arial" w:hAnsiTheme="majorHAnsi" w:cs="Arial"/>
        </w:rPr>
        <w:t>Customer’s</w:t>
      </w:r>
      <w:r w:rsidRPr="00F65B67">
        <w:rPr>
          <w:rFonts w:asciiTheme="majorHAnsi" w:hAnsiTheme="majorHAnsi" w:cs="Arial"/>
        </w:rPr>
        <w:t xml:space="preserve"> email contact points provided by Customer, and such notices will be deemed received </w:t>
      </w:r>
      <w:r w:rsidR="007C1C46">
        <w:rPr>
          <w:rFonts w:asciiTheme="majorHAnsi" w:hAnsiTheme="majorHAnsi" w:cs="Arial"/>
        </w:rPr>
        <w:t>24</w:t>
      </w:r>
      <w:r w:rsidR="007D2B80" w:rsidRPr="00F65B67">
        <w:rPr>
          <w:rFonts w:asciiTheme="majorHAnsi" w:hAnsiTheme="majorHAnsi" w:cs="Arial"/>
        </w:rPr>
        <w:t xml:space="preserve"> </w:t>
      </w:r>
      <w:r w:rsidRPr="00F65B67">
        <w:rPr>
          <w:rFonts w:asciiTheme="majorHAnsi" w:hAnsiTheme="majorHAnsi" w:cs="Arial"/>
        </w:rPr>
        <w:t xml:space="preserve">hours after they are sent. Customer may send notices pursuant to this Agreement to </w:t>
      </w:r>
      <w:r w:rsidR="00EE17F9" w:rsidRPr="00F65B67">
        <w:rPr>
          <w:rFonts w:asciiTheme="majorHAnsi" w:hAnsiTheme="majorHAnsi" w:cs="Arial"/>
        </w:rPr>
        <w:t>_________________________</w:t>
      </w:r>
      <w:r w:rsidRPr="00F65B67">
        <w:rPr>
          <w:rFonts w:asciiTheme="majorHAnsi" w:hAnsiTheme="majorHAnsi" w:cs="Arial"/>
        </w:rPr>
        <w:t>, and such notic</w:t>
      </w:r>
      <w:r w:rsidRPr="00F65B67">
        <w:rPr>
          <w:rFonts w:asciiTheme="majorHAnsi" w:hAnsiTheme="majorHAnsi" w:cs="Arial"/>
          <w:spacing w:val="1"/>
        </w:rPr>
        <w:t>e</w:t>
      </w:r>
      <w:r w:rsidRPr="00F65B67">
        <w:rPr>
          <w:rFonts w:asciiTheme="majorHAnsi" w:hAnsiTheme="majorHAnsi" w:cs="Arial"/>
        </w:rPr>
        <w:t xml:space="preserve">s will be deemed received </w:t>
      </w:r>
      <w:r w:rsidR="00527E2A">
        <w:rPr>
          <w:rFonts w:asciiTheme="majorHAnsi" w:hAnsiTheme="majorHAnsi" w:cs="Arial"/>
        </w:rPr>
        <w:t>72</w:t>
      </w:r>
      <w:r w:rsidRPr="00F65B67">
        <w:rPr>
          <w:rFonts w:asciiTheme="majorHAnsi" w:hAnsiTheme="majorHAnsi" w:cs="Arial"/>
        </w:rPr>
        <w:t xml:space="preserve"> hours after they are sent.</w:t>
      </w:r>
      <w:r w:rsidR="00DF13DD">
        <w:rPr>
          <w:rFonts w:asciiTheme="majorHAnsi" w:hAnsiTheme="majorHAnsi" w:cs="Arial"/>
        </w:rPr>
        <w:t xml:space="preserve"> In addition, Customer is on notice and agrees that: (a) fo</w:t>
      </w:r>
      <w:r w:rsidR="00DF13DD" w:rsidRPr="00DF13DD">
        <w:rPr>
          <w:rFonts w:asciiTheme="majorHAnsi" w:hAnsiTheme="majorHAnsi" w:cs="Arial"/>
        </w:rPr>
        <w:t xml:space="preserve">r claims of copyright infringement, </w:t>
      </w:r>
      <w:r w:rsidR="00DF13DD">
        <w:rPr>
          <w:rFonts w:asciiTheme="majorHAnsi" w:hAnsiTheme="majorHAnsi" w:cs="Arial"/>
        </w:rPr>
        <w:t>the complaining party may</w:t>
      </w:r>
      <w:r w:rsidR="00DF13DD" w:rsidRPr="00DF13DD">
        <w:rPr>
          <w:rFonts w:asciiTheme="majorHAnsi" w:hAnsiTheme="majorHAnsi" w:cs="Arial"/>
        </w:rPr>
        <w:t xml:space="preserve"> contact </w:t>
      </w:r>
      <w:commentRangeStart w:id="29"/>
      <w:r w:rsidR="00DF13DD" w:rsidRPr="00DF13DD">
        <w:rPr>
          <w:rFonts w:asciiTheme="majorHAnsi" w:hAnsiTheme="majorHAnsi" w:cs="Arial"/>
        </w:rPr>
        <w:t>____________________</w:t>
      </w:r>
      <w:commentRangeEnd w:id="29"/>
      <w:r w:rsidR="00DF13DD">
        <w:rPr>
          <w:rStyle w:val="CommentReference"/>
        </w:rPr>
        <w:commentReference w:id="29"/>
      </w:r>
      <w:r w:rsidR="00DF13DD">
        <w:rPr>
          <w:rFonts w:asciiTheme="majorHAnsi" w:hAnsiTheme="majorHAnsi" w:cs="Arial"/>
        </w:rPr>
        <w:t xml:space="preserve">; and (b) </w:t>
      </w:r>
      <w:r w:rsidR="004F59AE">
        <w:rPr>
          <w:rFonts w:asciiTheme="majorHAnsi" w:hAnsiTheme="majorHAnsi" w:cs="Arial"/>
        </w:rPr>
        <w:t>Provider</w:t>
      </w:r>
      <w:r w:rsidR="00DF13DD">
        <w:rPr>
          <w:rFonts w:asciiTheme="majorHAnsi" w:hAnsiTheme="majorHAnsi" w:cs="Arial"/>
        </w:rPr>
        <w:t xml:space="preserve"> </w:t>
      </w:r>
      <w:r w:rsidR="00DF13DD" w:rsidRPr="00DF13DD">
        <w:rPr>
          <w:rFonts w:asciiTheme="majorHAnsi" w:hAnsiTheme="majorHAnsi" w:cs="Arial"/>
        </w:rPr>
        <w:t>will terminate the accounts of subscribers who are repeat copyright infringers.</w:t>
      </w:r>
    </w:p>
    <w:p w14:paraId="692842CD" w14:textId="34C36B1D" w:rsidR="0021638A" w:rsidRPr="00F65B67" w:rsidRDefault="0021638A"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Force Majeure</w:t>
      </w:r>
      <w:r w:rsidRPr="00F65B67">
        <w:rPr>
          <w:rFonts w:asciiTheme="majorHAnsi" w:hAnsiTheme="majorHAnsi" w:cs="Arial"/>
        </w:rPr>
        <w:t xml:space="preserve">. No delay, failure, or default, other than a failure to pay fees when due, will constitute a breach of this Agreement to the extent caused by acts of war, terrorism, hurricanes, earthquakes, </w:t>
      </w:r>
      <w:r w:rsidR="00B844DA">
        <w:rPr>
          <w:rFonts w:asciiTheme="majorHAnsi" w:hAnsiTheme="majorHAnsi" w:cs="Arial"/>
        </w:rPr>
        <w:t xml:space="preserve">epidemics, </w:t>
      </w:r>
      <w:r w:rsidRPr="00F65B67">
        <w:rPr>
          <w:rFonts w:asciiTheme="majorHAnsi" w:hAnsiTheme="majorHAnsi" w:cs="Arial"/>
        </w:rPr>
        <w:t xml:space="preserve">other acts of God or of nature, strikes or other labor disputes, riots or other acts of civil </w:t>
      </w:r>
      <w:r w:rsidRPr="00F65B67">
        <w:rPr>
          <w:rFonts w:asciiTheme="majorHAnsi" w:hAnsiTheme="majorHAnsi" w:cs="Arial"/>
        </w:rPr>
        <w:lastRenderedPageBreak/>
        <w:t xml:space="preserve">disorder, embargoes, </w:t>
      </w:r>
      <w:r w:rsidR="004A6BB8">
        <w:rPr>
          <w:rFonts w:asciiTheme="majorHAnsi" w:hAnsiTheme="majorHAnsi" w:cs="Arial"/>
        </w:rPr>
        <w:t xml:space="preserve">government orders responding to any of the foregoing, </w:t>
      </w:r>
      <w:r w:rsidRPr="00F65B67">
        <w:rPr>
          <w:rFonts w:asciiTheme="majorHAnsi" w:hAnsiTheme="majorHAnsi" w:cs="Arial"/>
        </w:rPr>
        <w:t>or other causes beyond the performing party’s reasonable control.</w:t>
      </w:r>
    </w:p>
    <w:p w14:paraId="48979753" w14:textId="6AC02D7E"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30" w:name="_Ref423609644"/>
      <w:r w:rsidRPr="00F65B67">
        <w:rPr>
          <w:rFonts w:asciiTheme="majorHAnsi" w:hAnsiTheme="majorHAnsi" w:cs="Arial"/>
          <w:u w:val="single"/>
        </w:rPr>
        <w:t>Assignment &amp; Successors</w:t>
      </w:r>
      <w:r w:rsidRPr="00F65B67">
        <w:rPr>
          <w:rFonts w:asciiTheme="majorHAnsi" w:hAnsiTheme="majorHAnsi" w:cs="Arial"/>
        </w:rPr>
        <w:t xml:space="preserve">. Customer may not assign this Agreement or any of its rights or obligations hereunder without </w:t>
      </w:r>
      <w:r w:rsidR="004F59AE">
        <w:rPr>
          <w:rFonts w:asciiTheme="majorHAnsi" w:hAnsiTheme="majorHAnsi" w:cs="Arial"/>
        </w:rPr>
        <w:t>Provider</w:t>
      </w:r>
      <w:r w:rsidRPr="00F65B67">
        <w:rPr>
          <w:rFonts w:asciiTheme="majorHAnsi" w:hAnsiTheme="majorHAnsi" w:cs="Arial"/>
        </w:rPr>
        <w:t xml:space="preserve">’s express written consent. Except to the extent forbidden in this Section </w:t>
      </w:r>
      <w:r w:rsidR="00861EE5">
        <w:fldChar w:fldCharType="begin"/>
      </w:r>
      <w:r w:rsidR="00861EE5">
        <w:instrText xml:space="preserve"> REF _Ref423609644 \w \h  \* MERGEFORMAT </w:instrText>
      </w:r>
      <w:r w:rsidR="00861EE5">
        <w:fldChar w:fldCharType="separate"/>
      </w:r>
      <w:r w:rsidR="007E0C8C" w:rsidRPr="007E0C8C">
        <w:rPr>
          <w:rFonts w:asciiTheme="majorHAnsi" w:hAnsiTheme="majorHAnsi" w:cs="Arial"/>
        </w:rPr>
        <w:t>12.4</w:t>
      </w:r>
      <w:r w:rsidR="00861EE5">
        <w:fldChar w:fldCharType="end"/>
      </w:r>
      <w:r w:rsidRPr="00F65B67">
        <w:rPr>
          <w:rFonts w:asciiTheme="majorHAnsi" w:hAnsiTheme="majorHAnsi" w:cs="Arial"/>
        </w:rPr>
        <w:t>, this Agreement will be binding upon and inure to the benefit of the parties’ respective successors and assigns.</w:t>
      </w:r>
      <w:bookmarkEnd w:id="30"/>
    </w:p>
    <w:p w14:paraId="7A9537B8"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Severability</w:t>
      </w:r>
      <w:r w:rsidRPr="00F65B67">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4987959D"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 Waiver</w:t>
      </w:r>
      <w:r w:rsidRPr="00F65B67">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718386F7" w14:textId="56BD84EB"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31" w:name="_Ref451867456"/>
      <w:r w:rsidRPr="00F65B67">
        <w:rPr>
          <w:rFonts w:asciiTheme="majorHAnsi" w:hAnsiTheme="majorHAnsi" w:cs="Arial"/>
          <w:u w:val="single"/>
        </w:rPr>
        <w:t>Choice of Law &amp; Jurisdiction</w:t>
      </w:r>
      <w:r w:rsidRPr="00F65B67">
        <w:rPr>
          <w:rFonts w:asciiTheme="majorHAnsi" w:hAnsiTheme="majorHAnsi" w:cs="Arial"/>
        </w:rPr>
        <w:t>: This Agreement</w:t>
      </w:r>
      <w:r w:rsidR="00A2370D">
        <w:rPr>
          <w:rFonts w:asciiTheme="majorHAnsi" w:hAnsiTheme="majorHAnsi" w:cs="Arial"/>
        </w:rPr>
        <w:t xml:space="preserve"> and all claims arising out of or related to this Agreement</w:t>
      </w:r>
      <w:r w:rsidRPr="00F65B67">
        <w:rPr>
          <w:rFonts w:asciiTheme="majorHAnsi" w:hAnsiTheme="majorHAnsi" w:cs="Arial"/>
        </w:rPr>
        <w:t xml:space="preserve"> will be governed solely by the internal laws of the State of ____________, </w:t>
      </w:r>
      <w:r w:rsidR="005C60E7">
        <w:rPr>
          <w:rFonts w:asciiTheme="majorHAnsi" w:hAnsiTheme="majorHAnsi" w:cs="Arial"/>
        </w:rPr>
        <w:t xml:space="preserve">including without limitation applicable federal law, </w:t>
      </w:r>
      <w:r w:rsidRPr="00F65B67">
        <w:rPr>
          <w:rFonts w:asciiTheme="majorHAnsi" w:hAnsiTheme="majorHAnsi" w:cs="Arial"/>
        </w:rPr>
        <w:t>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w:t>
      </w:r>
      <w:r w:rsidR="005C60E7">
        <w:rPr>
          <w:rFonts w:asciiTheme="majorHAnsi" w:hAnsiTheme="majorHAnsi" w:cs="Arial"/>
        </w:rPr>
        <w:t xml:space="preserve"> This Section </w:t>
      </w:r>
      <w:r w:rsidR="005C60E7">
        <w:rPr>
          <w:rFonts w:asciiTheme="majorHAnsi" w:hAnsiTheme="majorHAnsi" w:cs="Arial"/>
        </w:rPr>
        <w:fldChar w:fldCharType="begin"/>
      </w:r>
      <w:r w:rsidR="005C60E7">
        <w:rPr>
          <w:rFonts w:asciiTheme="majorHAnsi" w:hAnsiTheme="majorHAnsi" w:cs="Arial"/>
        </w:rPr>
        <w:instrText xml:space="preserve"> REF _Ref451867456 \w \h </w:instrText>
      </w:r>
      <w:r w:rsidR="005C60E7">
        <w:rPr>
          <w:rFonts w:asciiTheme="majorHAnsi" w:hAnsiTheme="majorHAnsi" w:cs="Arial"/>
        </w:rPr>
      </w:r>
      <w:r w:rsidR="005C60E7">
        <w:rPr>
          <w:rFonts w:asciiTheme="majorHAnsi" w:hAnsiTheme="majorHAnsi" w:cs="Arial"/>
        </w:rPr>
        <w:fldChar w:fldCharType="separate"/>
      </w:r>
      <w:r w:rsidR="007E0C8C">
        <w:rPr>
          <w:rFonts w:asciiTheme="majorHAnsi" w:hAnsiTheme="majorHAnsi" w:cs="Arial"/>
        </w:rPr>
        <w:t>12.7</w:t>
      </w:r>
      <w:r w:rsidR="005C60E7">
        <w:rPr>
          <w:rFonts w:asciiTheme="majorHAnsi" w:hAnsiTheme="majorHAnsi" w:cs="Arial"/>
        </w:rPr>
        <w:fldChar w:fldCharType="end"/>
      </w:r>
      <w:r w:rsidR="005C60E7">
        <w:rPr>
          <w:rFonts w:asciiTheme="majorHAnsi" w:hAnsiTheme="majorHAnsi" w:cs="Arial"/>
        </w:rPr>
        <w:t xml:space="preserve"> governs all claims arising out of or related to this Agreement, including without limitation tort claims</w:t>
      </w:r>
      <w:bookmarkEnd w:id="31"/>
      <w:r w:rsidR="00793311">
        <w:rPr>
          <w:rFonts w:asciiTheme="majorHAnsi" w:hAnsiTheme="majorHAnsi" w:cs="Arial"/>
        </w:rPr>
        <w:t>.</w:t>
      </w:r>
    </w:p>
    <w:p w14:paraId="5DDDB740" w14:textId="10833F6E"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Conflicts</w:t>
      </w:r>
      <w:r w:rsidRPr="00F65B67">
        <w:rPr>
          <w:rFonts w:asciiTheme="majorHAnsi" w:hAnsiTheme="majorHAnsi" w:cs="Arial"/>
        </w:rPr>
        <w:t xml:space="preserve">. In the event of any conflict between this Agreement and any </w:t>
      </w:r>
      <w:r w:rsidR="004F59AE">
        <w:rPr>
          <w:rFonts w:asciiTheme="majorHAnsi" w:hAnsiTheme="majorHAnsi" w:cs="Arial"/>
        </w:rPr>
        <w:t>Provider</w:t>
      </w:r>
      <w:r w:rsidRPr="00F65B67">
        <w:rPr>
          <w:rFonts w:asciiTheme="majorHAnsi" w:hAnsiTheme="majorHAnsi" w:cs="Arial"/>
        </w:rPr>
        <w:t xml:space="preserve"> poli</w:t>
      </w:r>
      <w:r w:rsidRPr="00F65B67">
        <w:rPr>
          <w:rFonts w:asciiTheme="majorHAnsi" w:hAnsiTheme="majorHAnsi" w:cs="Arial"/>
          <w:spacing w:val="1"/>
        </w:rPr>
        <w:t>c</w:t>
      </w:r>
      <w:r w:rsidRPr="00F65B67">
        <w:rPr>
          <w:rFonts w:asciiTheme="majorHAnsi" w:hAnsiTheme="majorHAnsi" w:cs="Arial"/>
        </w:rPr>
        <w:t>y posted online, including witho</w:t>
      </w:r>
      <w:r w:rsidRPr="00F65B67">
        <w:rPr>
          <w:rFonts w:asciiTheme="majorHAnsi" w:hAnsiTheme="majorHAnsi" w:cs="Arial"/>
          <w:spacing w:val="1"/>
        </w:rPr>
        <w:t>u</w:t>
      </w:r>
      <w:r w:rsidRPr="00F65B67">
        <w:rPr>
          <w:rFonts w:asciiTheme="majorHAnsi" w:hAnsiTheme="majorHAnsi" w:cs="Arial"/>
        </w:rPr>
        <w:t>t limitation the AUP or Privacy Poli</w:t>
      </w:r>
      <w:r w:rsidRPr="00F65B67">
        <w:rPr>
          <w:rFonts w:asciiTheme="majorHAnsi" w:hAnsiTheme="majorHAnsi" w:cs="Arial"/>
          <w:spacing w:val="1"/>
        </w:rPr>
        <w:t>c</w:t>
      </w:r>
      <w:r w:rsidRPr="00F65B67">
        <w:rPr>
          <w:rFonts w:asciiTheme="majorHAnsi" w:hAnsiTheme="majorHAnsi" w:cs="Arial"/>
        </w:rPr>
        <w:t>y, the terms of this Agree</w:t>
      </w:r>
      <w:r w:rsidRPr="00F65B67">
        <w:rPr>
          <w:rFonts w:asciiTheme="majorHAnsi" w:hAnsiTheme="majorHAnsi" w:cs="Arial"/>
          <w:spacing w:val="1"/>
        </w:rPr>
        <w:t>m</w:t>
      </w:r>
      <w:r w:rsidRPr="00F65B67">
        <w:rPr>
          <w:rFonts w:asciiTheme="majorHAnsi" w:hAnsiTheme="majorHAnsi" w:cs="Arial"/>
        </w:rPr>
        <w:t>ent will govern.</w:t>
      </w:r>
    </w:p>
    <w:p w14:paraId="1DCC0677" w14:textId="77777777"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commentRangeStart w:id="32"/>
      <w:r w:rsidRPr="00F65B67">
        <w:rPr>
          <w:rFonts w:asciiTheme="majorHAnsi" w:hAnsiTheme="majorHAnsi" w:cs="Arial"/>
          <w:u w:val="single"/>
        </w:rPr>
        <w:t>Construction</w:t>
      </w:r>
      <w:r w:rsidRPr="00F65B67">
        <w:rPr>
          <w:rFonts w:asciiTheme="majorHAnsi" w:hAnsiTheme="majorHAnsi" w:cs="Arial"/>
        </w:rPr>
        <w:t>. The parties agree that the terms of this Agreement result from negotiations between them. This Agreement will not be construed in favor of or against either party by reason of authorship.</w:t>
      </w:r>
      <w:commentRangeEnd w:id="32"/>
      <w:r w:rsidR="007C02E7">
        <w:rPr>
          <w:rStyle w:val="CommentReference"/>
        </w:rPr>
        <w:commentReference w:id="32"/>
      </w:r>
    </w:p>
    <w:p w14:paraId="3720D281" w14:textId="26DF68C2" w:rsidR="007A406B" w:rsidRPr="00F65B67" w:rsidRDefault="007A406B"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Technology Export</w:t>
      </w:r>
      <w:r w:rsidRPr="00F65B67">
        <w:rPr>
          <w:rFonts w:asciiTheme="majorHAnsi" w:hAnsiTheme="majorHAnsi" w:cs="Arial"/>
        </w:rPr>
        <w:t xml:space="preserve">. Customer </w:t>
      </w:r>
      <w:r w:rsidR="00A546B0">
        <w:rPr>
          <w:rFonts w:asciiTheme="majorHAnsi" w:hAnsiTheme="majorHAnsi" w:cs="Arial"/>
        </w:rPr>
        <w:t>shall</w:t>
      </w:r>
      <w:r w:rsidRPr="00F65B67">
        <w:rPr>
          <w:rFonts w:asciiTheme="majorHAnsi" w:hAnsiTheme="majorHAnsi" w:cs="Arial"/>
        </w:rPr>
        <w:t xml:space="preserve"> not: (a) permit any third party to access or use the </w:t>
      </w:r>
      <w:r w:rsidR="004F59AE">
        <w:rPr>
          <w:rFonts w:asciiTheme="majorHAnsi" w:hAnsiTheme="majorHAnsi" w:cs="Arial"/>
        </w:rPr>
        <w:t>SaaS</w:t>
      </w:r>
      <w:r w:rsidRPr="00F65B67">
        <w:rPr>
          <w:rFonts w:asciiTheme="majorHAnsi" w:hAnsiTheme="majorHAnsi" w:cs="Arial"/>
        </w:rPr>
        <w:t xml:space="preserve"> in violation of any U.S. law or regulation; or (b) export any software provided by </w:t>
      </w:r>
      <w:r w:rsidR="004F59AE">
        <w:rPr>
          <w:rFonts w:asciiTheme="majorHAnsi" w:hAnsiTheme="majorHAnsi" w:cs="Arial"/>
        </w:rPr>
        <w:t>Provider</w:t>
      </w:r>
      <w:r w:rsidRPr="00F65B67">
        <w:rPr>
          <w:rFonts w:asciiTheme="majorHAnsi" w:hAnsiTheme="majorHAnsi" w:cs="Arial"/>
        </w:rPr>
        <w:t xml:space="preserve"> or otherwise remove it from the United States except in compliance with all applicable U.S. laws and regulations. Without limiting the generality of the foregoing, Customer </w:t>
      </w:r>
      <w:r w:rsidR="00A546B0">
        <w:rPr>
          <w:rFonts w:asciiTheme="majorHAnsi" w:hAnsiTheme="majorHAnsi" w:cs="Arial"/>
        </w:rPr>
        <w:t>shall</w:t>
      </w:r>
      <w:r w:rsidRPr="00F65B67">
        <w:rPr>
          <w:rFonts w:asciiTheme="majorHAnsi" w:hAnsiTheme="majorHAnsi" w:cs="Arial"/>
        </w:rPr>
        <w:t xml:space="preserve"> not permit any third party to access or use the </w:t>
      </w:r>
      <w:r w:rsidR="004F59AE">
        <w:rPr>
          <w:rFonts w:asciiTheme="majorHAnsi" w:hAnsiTheme="majorHAnsi" w:cs="Arial"/>
        </w:rPr>
        <w:t>SaaS</w:t>
      </w:r>
      <w:r w:rsidRPr="00F65B67">
        <w:rPr>
          <w:rFonts w:asciiTheme="majorHAnsi" w:hAnsiTheme="majorHAnsi" w:cs="Arial"/>
        </w:rPr>
        <w:t xml:space="preserve"> in, or export such software to, a country subject to a United States embargo (as of the Effective Date, Cuba, Iran, North Korea, Sudan, and Syria).</w:t>
      </w:r>
    </w:p>
    <w:p w14:paraId="01387F73" w14:textId="77777777" w:rsidR="00872C36" w:rsidRPr="00F65B67" w:rsidRDefault="00872C36" w:rsidP="00981609">
      <w:pPr>
        <w:pStyle w:val="ListParagraph"/>
        <w:numPr>
          <w:ilvl w:val="1"/>
          <w:numId w:val="15"/>
        </w:numPr>
        <w:spacing w:after="240" w:line="240" w:lineRule="auto"/>
        <w:contextualSpacing w:val="0"/>
        <w:jc w:val="both"/>
        <w:rPr>
          <w:rFonts w:asciiTheme="majorHAnsi" w:eastAsia="Arial" w:hAnsiTheme="majorHAnsi" w:cs="Arial"/>
        </w:rPr>
      </w:pPr>
      <w:r w:rsidRPr="00F65B67">
        <w:rPr>
          <w:rFonts w:asciiTheme="majorHAnsi" w:hAnsiTheme="majorHAnsi" w:cs="Arial"/>
          <w:spacing w:val="1"/>
          <w:u w:val="single"/>
        </w:rPr>
        <w:t>Entire Agreement</w:t>
      </w:r>
      <w:r w:rsidRPr="00F65B67">
        <w:rPr>
          <w:rFonts w:asciiTheme="majorHAnsi" w:eastAsia="Arial" w:hAnsiTheme="majorHAnsi" w:cs="Arial"/>
        </w:rPr>
        <w:t xml:space="preserve">. </w:t>
      </w:r>
      <w:r w:rsidRPr="00F65B67">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F65B67">
        <w:rPr>
          <w:rFonts w:asciiTheme="majorHAnsi" w:eastAsia="Arial" w:hAnsiTheme="majorHAnsi" w:cs="Arial"/>
        </w:rPr>
        <w:t>.</w:t>
      </w:r>
    </w:p>
    <w:p w14:paraId="6F7E176C" w14:textId="30ACFCB5" w:rsidR="00791E94" w:rsidRPr="00F65B67" w:rsidRDefault="00791E94" w:rsidP="00981609">
      <w:pPr>
        <w:pStyle w:val="ListParagraph"/>
        <w:numPr>
          <w:ilvl w:val="1"/>
          <w:numId w:val="15"/>
        </w:numPr>
        <w:spacing w:after="240" w:line="240" w:lineRule="auto"/>
        <w:contextualSpacing w:val="0"/>
        <w:jc w:val="both"/>
        <w:rPr>
          <w:rFonts w:asciiTheme="majorHAnsi" w:eastAsia="Arial" w:hAnsiTheme="majorHAnsi" w:cs="Arial"/>
        </w:rPr>
      </w:pPr>
      <w:bookmarkStart w:id="33" w:name="_Ref423608182"/>
      <w:r w:rsidRPr="00F65B67">
        <w:rPr>
          <w:rFonts w:asciiTheme="majorHAnsi" w:hAnsiTheme="majorHAnsi" w:cs="Arial"/>
          <w:spacing w:val="1"/>
          <w:u w:val="single"/>
        </w:rPr>
        <w:t>A</w:t>
      </w:r>
      <w:r w:rsidRPr="00F65B67">
        <w:rPr>
          <w:rFonts w:asciiTheme="majorHAnsi" w:hAnsiTheme="majorHAnsi" w:cs="Arial"/>
          <w:spacing w:val="-2"/>
          <w:u w:val="single"/>
        </w:rPr>
        <w:t>m</w:t>
      </w:r>
      <w:r w:rsidRPr="00F65B67">
        <w:rPr>
          <w:rFonts w:asciiTheme="majorHAnsi" w:hAnsiTheme="majorHAnsi" w:cs="Arial"/>
          <w:spacing w:val="1"/>
          <w:u w:val="single"/>
        </w:rPr>
        <w:t>end</w:t>
      </w:r>
      <w:r w:rsidRPr="00F65B67">
        <w:rPr>
          <w:rFonts w:asciiTheme="majorHAnsi" w:hAnsiTheme="majorHAnsi" w:cs="Arial"/>
          <w:spacing w:val="-2"/>
          <w:u w:val="single"/>
        </w:rPr>
        <w:t>m</w:t>
      </w:r>
      <w:r w:rsidRPr="00F65B67">
        <w:rPr>
          <w:rFonts w:asciiTheme="majorHAnsi" w:hAnsiTheme="majorHAnsi" w:cs="Arial"/>
          <w:spacing w:val="1"/>
          <w:u w:val="single"/>
        </w:rPr>
        <w:t>en</w:t>
      </w:r>
      <w:r w:rsidRPr="00F65B67">
        <w:rPr>
          <w:rFonts w:asciiTheme="majorHAnsi" w:hAnsiTheme="majorHAnsi" w:cs="Arial"/>
          <w:u w:val="single"/>
        </w:rPr>
        <w:t>t</w:t>
      </w:r>
      <w:r w:rsidRPr="00F65B67">
        <w:rPr>
          <w:rFonts w:asciiTheme="majorHAnsi" w:hAnsiTheme="majorHAnsi" w:cs="Arial"/>
        </w:rPr>
        <w:t>.</w:t>
      </w:r>
      <w:r w:rsidRPr="00F65B67">
        <w:rPr>
          <w:rFonts w:asciiTheme="majorHAnsi" w:eastAsia="Arial" w:hAnsiTheme="majorHAnsi" w:cs="Arial"/>
        </w:rPr>
        <w:t xml:space="preserve"> </w:t>
      </w:r>
      <w:r w:rsidR="004F59AE">
        <w:rPr>
          <w:rFonts w:asciiTheme="majorHAnsi" w:hAnsiTheme="majorHAnsi" w:cs="Arial"/>
        </w:rPr>
        <w:t>Provider</w:t>
      </w:r>
      <w:r w:rsidRPr="00F65B67">
        <w:rPr>
          <w:rFonts w:asciiTheme="majorHAnsi" w:hAnsiTheme="majorHAnsi" w:cs="Arial"/>
        </w:rPr>
        <w:t xml:space="preserve"> may amend this Agreement from time to time by posting an amended version at its Website and sending Customer written notice thereof. Such amendment will be </w:t>
      </w:r>
      <w:r w:rsidRPr="00F65B67">
        <w:rPr>
          <w:rFonts w:asciiTheme="majorHAnsi" w:hAnsiTheme="majorHAnsi" w:cs="Arial"/>
        </w:rPr>
        <w:lastRenderedPageBreak/>
        <w:t>deemed accepted and become effective 30 days after such notice (the “</w:t>
      </w:r>
      <w:r w:rsidRPr="00F65B67">
        <w:rPr>
          <w:rFonts w:asciiTheme="majorHAnsi" w:hAnsiTheme="majorHAnsi" w:cs="Arial"/>
          <w:u w:val="single"/>
        </w:rPr>
        <w:t>Proposed Amendment Date</w:t>
      </w:r>
      <w:r w:rsidRPr="00F65B67">
        <w:rPr>
          <w:rFonts w:asciiTheme="majorHAnsi" w:hAnsiTheme="majorHAnsi" w:cs="Arial"/>
        </w:rPr>
        <w:t xml:space="preserve">”) unless Customer first gives </w:t>
      </w:r>
      <w:r w:rsidR="004F59AE">
        <w:rPr>
          <w:rFonts w:asciiTheme="majorHAnsi" w:hAnsiTheme="majorHAnsi" w:cs="Arial"/>
        </w:rPr>
        <w:t>Provider</w:t>
      </w:r>
      <w:r w:rsidRPr="00F65B67">
        <w:rPr>
          <w:rFonts w:asciiTheme="majorHAnsi" w:hAnsiTheme="majorHAnsi" w:cs="Arial"/>
        </w:rPr>
        <w:t xml:space="preserve">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Article </w:t>
      </w:r>
      <w:r w:rsidR="00861EE5">
        <w:fldChar w:fldCharType="begin"/>
      </w:r>
      <w:r w:rsidR="00861EE5">
        <w:instrText xml:space="preserve"> REF _Ref423608140 \w \h  \* MERGEFORMAT </w:instrText>
      </w:r>
      <w:r w:rsidR="00861EE5">
        <w:fldChar w:fldCharType="separate"/>
      </w:r>
      <w:r w:rsidR="007E0C8C" w:rsidRPr="007E0C8C">
        <w:rPr>
          <w:rFonts w:asciiTheme="majorHAnsi" w:hAnsiTheme="majorHAnsi" w:cs="Arial"/>
        </w:rPr>
        <w:t>11</w:t>
      </w:r>
      <w:r w:rsidR="00861EE5">
        <w:fldChar w:fldCharType="end"/>
      </w:r>
      <w:r w:rsidRPr="00F65B67">
        <w:rPr>
          <w:rFonts w:asciiTheme="majorHAnsi" w:hAnsiTheme="majorHAnsi" w:cs="Arial"/>
        </w:rPr>
        <w:t xml:space="preserve">, </w:t>
      </w:r>
      <w:r w:rsidRPr="00F65B67">
        <w:rPr>
          <w:rFonts w:asciiTheme="majorHAnsi" w:hAnsiTheme="majorHAnsi" w:cs="Arial"/>
          <w:i/>
          <w:iCs/>
        </w:rPr>
        <w:t>Term &amp; Termination</w:t>
      </w:r>
      <w:r w:rsidRPr="00F65B67">
        <w:rPr>
          <w:rFonts w:asciiTheme="majorHAnsi" w:hAnsiTheme="majorHAnsi" w:cs="Arial"/>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r w:rsidR="004F59AE">
        <w:rPr>
          <w:rFonts w:asciiTheme="majorHAnsi" w:hAnsiTheme="majorHAnsi" w:cs="Arial"/>
        </w:rPr>
        <w:t>Provider</w:t>
      </w:r>
      <w:r w:rsidRPr="00F65B67">
        <w:rPr>
          <w:rFonts w:asciiTheme="majorHAnsi" w:hAnsiTheme="majorHAnsi" w:cs="Arial"/>
        </w:rPr>
        <w:t xml:space="preserve"> may revise the Privacy Policy and Acceptable Use Policy at any time by posting a new version of either at the Website, and such new version will become effective on the date it is posted</w:t>
      </w:r>
      <w:r w:rsidR="005A1507">
        <w:rPr>
          <w:rFonts w:asciiTheme="majorHAnsi" w:hAnsiTheme="majorHAnsi" w:cs="Arial"/>
        </w:rPr>
        <w:t xml:space="preserve">; provided if such amendment materially reduces Customer’s rights or protections, notice and consent will be subject to the requirements above in this Section </w:t>
      </w:r>
      <w:r w:rsidR="005A1507">
        <w:rPr>
          <w:rFonts w:asciiTheme="majorHAnsi" w:hAnsiTheme="majorHAnsi" w:cs="Arial"/>
        </w:rPr>
        <w:fldChar w:fldCharType="begin"/>
      </w:r>
      <w:r w:rsidR="005A1507">
        <w:rPr>
          <w:rFonts w:asciiTheme="majorHAnsi" w:hAnsiTheme="majorHAnsi" w:cs="Arial"/>
        </w:rPr>
        <w:instrText xml:space="preserve"> REF _Ref423608182 \w \h </w:instrText>
      </w:r>
      <w:r w:rsidR="005A1507">
        <w:rPr>
          <w:rFonts w:asciiTheme="majorHAnsi" w:hAnsiTheme="majorHAnsi" w:cs="Arial"/>
        </w:rPr>
      </w:r>
      <w:r w:rsidR="005A1507">
        <w:rPr>
          <w:rFonts w:asciiTheme="majorHAnsi" w:hAnsiTheme="majorHAnsi" w:cs="Arial"/>
        </w:rPr>
        <w:fldChar w:fldCharType="separate"/>
      </w:r>
      <w:r w:rsidR="007E0C8C">
        <w:rPr>
          <w:rFonts w:asciiTheme="majorHAnsi" w:hAnsiTheme="majorHAnsi" w:cs="Arial"/>
        </w:rPr>
        <w:t>12.12</w:t>
      </w:r>
      <w:r w:rsidR="005A1507">
        <w:rPr>
          <w:rFonts w:asciiTheme="majorHAnsi" w:hAnsiTheme="majorHAnsi" w:cs="Arial"/>
        </w:rPr>
        <w:fldChar w:fldCharType="end"/>
      </w:r>
      <w:r w:rsidRPr="00F65B67">
        <w:rPr>
          <w:rFonts w:asciiTheme="majorHAnsi" w:eastAsia="Arial" w:hAnsiTheme="majorHAnsi" w:cs="Arial"/>
        </w:rPr>
        <w:t>.</w:t>
      </w:r>
      <w:bookmarkEnd w:id="33"/>
    </w:p>
    <w:sectPr w:rsidR="00791E94" w:rsidRPr="00F65B67" w:rsidSect="00F65B67">
      <w:footerReference w:type="default" r:id="rId13"/>
      <w:headerReference w:type="first" r:id="rId14"/>
      <w:footerReference w:type="first" r:id="rId15"/>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EA3363A" w14:textId="3E3DAA27" w:rsidR="000D5C1A" w:rsidRDefault="000D5C1A">
      <w:pPr>
        <w:pStyle w:val="CommentText"/>
      </w:pPr>
      <w:r>
        <w:rPr>
          <w:rStyle w:val="CommentReference"/>
        </w:rPr>
        <w:annotationRef/>
      </w:r>
      <w:r>
        <w:t>Identify Provider’s software-as-a-service.</w:t>
      </w:r>
    </w:p>
  </w:comment>
  <w:comment w:id="8" w:author="Author" w:initials="A">
    <w:p w14:paraId="1313F897" w14:textId="77777777" w:rsidR="003F2B93" w:rsidRDefault="003F2B93" w:rsidP="003F2B93">
      <w:pPr>
        <w:pStyle w:val="CommentText"/>
      </w:pPr>
      <w:r>
        <w:rPr>
          <w:rStyle w:val="CommentReference"/>
        </w:rPr>
        <w:annotationRef/>
      </w:r>
      <w:r>
        <w:t>L</w:t>
      </w:r>
      <w:r w:rsidRPr="00585A17">
        <w:t xml:space="preserve">ist the data governed by the </w:t>
      </w:r>
      <w:r>
        <w:t>P</w:t>
      </w:r>
      <w:r w:rsidRPr="00585A17">
        <w:t>rivacy/</w:t>
      </w:r>
      <w:r>
        <w:t>S</w:t>
      </w:r>
      <w:r w:rsidRPr="00585A17">
        <w:t xml:space="preserve">ecurity </w:t>
      </w:r>
      <w:r>
        <w:t>L</w:t>
      </w:r>
      <w:r w:rsidRPr="00585A17">
        <w:t>aw in question</w:t>
      </w:r>
      <w:r>
        <w:t>. If not applicable, delete this sentence.</w:t>
      </w:r>
    </w:p>
  </w:comment>
  <w:comment w:id="9" w:author="Author" w:initials="A">
    <w:p w14:paraId="003465BE" w14:textId="77777777" w:rsidR="003F2B93" w:rsidRDefault="003F2B93" w:rsidP="003F2B93">
      <w:pPr>
        <w:pStyle w:val="CommentText"/>
      </w:pPr>
      <w:r>
        <w:rPr>
          <w:rStyle w:val="CommentReference"/>
        </w:rPr>
        <w:annotationRef/>
      </w:r>
      <w:r>
        <w:t>Insert data that should not be included – e.g., protected health information (PHE) under HIPAA, social security numbers.</w:t>
      </w:r>
    </w:p>
  </w:comment>
  <w:comment w:id="10" w:author="Author" w:initials="A">
    <w:p w14:paraId="752FD5EE" w14:textId="77777777" w:rsidR="003F2B93" w:rsidRDefault="003F2B93" w:rsidP="003F2B93">
      <w:pPr>
        <w:pStyle w:val="CommentText"/>
      </w:pPr>
      <w:r>
        <w:rPr>
          <w:rStyle w:val="CommentReference"/>
        </w:rPr>
        <w:annotationRef/>
      </w:r>
      <w:r>
        <w:t>Insert statutes governing Excluded Data.</w:t>
      </w:r>
    </w:p>
  </w:comment>
  <w:comment w:id="29" w:author="Author" w:initials="A">
    <w:p w14:paraId="25780939" w14:textId="55ED3F35" w:rsidR="00DF13DD" w:rsidRDefault="00DF13DD">
      <w:pPr>
        <w:pStyle w:val="CommentText"/>
      </w:pPr>
      <w:r>
        <w:rPr>
          <w:rStyle w:val="CommentReference"/>
        </w:rPr>
        <w:annotationRef/>
      </w:r>
      <w:r w:rsidR="00D412E8" w:rsidRPr="00D412E8">
        <w:t>If the vendor is registered with the Library of Congress under the Digital Mil</w:t>
      </w:r>
      <w:r w:rsidR="00D412E8">
        <w:t>l</w:t>
      </w:r>
      <w:r w:rsidR="00D412E8" w:rsidRPr="00D412E8">
        <w:t>ennium Copyright Act, insert the name of the registered agent and/or his or her department, address, phone number, and e-mail address. If the vendor is not registered (which is lik</w:t>
      </w:r>
      <w:r w:rsidR="00D412E8">
        <w:t>e</w:t>
      </w:r>
      <w:r w:rsidR="00D412E8" w:rsidRPr="00D412E8">
        <w:t>ly a mistake), delete this sentence</w:t>
      </w:r>
      <w:r w:rsidR="00D412E8">
        <w:t>.</w:t>
      </w:r>
    </w:p>
  </w:comment>
  <w:comment w:id="32" w:author="Author" w:initials="A">
    <w:p w14:paraId="553D899F" w14:textId="54C91376" w:rsidR="007C02E7" w:rsidRDefault="007C02E7">
      <w:pPr>
        <w:pStyle w:val="CommentText"/>
      </w:pPr>
      <w:r>
        <w:rPr>
          <w:rStyle w:val="CommentReference"/>
        </w:rPr>
        <w:annotationRef/>
      </w:r>
      <w:r w:rsidR="00A06709">
        <w:rPr>
          <w:noProof/>
        </w:rPr>
        <w:t xml:space="preserve">If this form is posted online, so </w:t>
      </w:r>
      <w:r w:rsidR="004B5999">
        <w:rPr>
          <w:noProof/>
        </w:rPr>
        <w:t>that Customers can't negotiate its terms</w:t>
      </w:r>
      <w:r w:rsidR="00A06709">
        <w:rPr>
          <w:noProof/>
        </w:rPr>
        <w:t>, this clause won't make sense and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3363A" w15:done="0"/>
  <w15:commentEx w15:paraId="1313F897" w15:done="0"/>
  <w15:commentEx w15:paraId="003465BE" w15:done="0"/>
  <w15:commentEx w15:paraId="752FD5EE" w15:done="0"/>
  <w15:commentEx w15:paraId="25780939" w15:done="0"/>
  <w15:commentEx w15:paraId="553D89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3363A" w16cid:durableId="2428241F"/>
  <w16cid:commentId w16cid:paraId="1313F897" w16cid:durableId="241077DA"/>
  <w16cid:commentId w16cid:paraId="003465BE" w16cid:durableId="241078DE"/>
  <w16cid:commentId w16cid:paraId="752FD5EE" w16cid:durableId="2410792D"/>
  <w16cid:commentId w16cid:paraId="25780939" w16cid:durableId="2099289C"/>
  <w16cid:commentId w16cid:paraId="553D899F" w16cid:durableId="1DA48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B746" w14:textId="77777777" w:rsidR="00AB43E1" w:rsidRDefault="00AB43E1">
      <w:pPr>
        <w:spacing w:after="0" w:line="240" w:lineRule="auto"/>
      </w:pPr>
      <w:r>
        <w:separator/>
      </w:r>
    </w:p>
  </w:endnote>
  <w:endnote w:type="continuationSeparator" w:id="0">
    <w:p w14:paraId="4CC1A9AF" w14:textId="77777777" w:rsidR="00AB43E1" w:rsidRDefault="00AB43E1">
      <w:pPr>
        <w:spacing w:after="0" w:line="240" w:lineRule="auto"/>
      </w:pPr>
      <w:r>
        <w:continuationSeparator/>
      </w:r>
    </w:p>
  </w:endnote>
  <w:endnote w:type="continuationNotice" w:id="1">
    <w:p w14:paraId="1CA52D25" w14:textId="77777777" w:rsidR="00AB43E1" w:rsidRDefault="00AB4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F05" w14:textId="77777777" w:rsidR="00A8188A" w:rsidRDefault="00A8188A">
    <w:pPr>
      <w:spacing w:after="0" w:line="200" w:lineRule="exact"/>
      <w:rPr>
        <w:sz w:val="20"/>
        <w:szCs w:val="20"/>
      </w:rPr>
    </w:pPr>
  </w:p>
  <w:p w14:paraId="4614EE3C" w14:textId="77777777" w:rsidR="005A238D" w:rsidRDefault="000A118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F090829" wp14:editId="788AF9B0">
              <wp:simplePos x="0" y="0"/>
              <wp:positionH relativeFrom="page">
                <wp:posOffset>3789680</wp:posOffset>
              </wp:positionH>
              <wp:positionV relativeFrom="page">
                <wp:posOffset>9275445</wp:posOffset>
              </wp:positionV>
              <wp:extent cx="192405" cy="165100"/>
              <wp:effectExtent l="0" t="0" r="171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B12548">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90829" id="_x0000_t202" coordsize="21600,21600" o:spt="202" path="m,l,21600r21600,l21600,xe">
              <v:stroke joinstyle="miter"/>
              <v:path gradientshapeok="t" o:connecttype="rect"/>
            </v:shapetype>
            <v:shape id="Text Box 1" o:spid="_x0000_s1026" type="#_x0000_t202" style="position:absolute;margin-left:298.4pt;margin-top:730.35pt;width:15.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" filled="f" stroked="f">
              <v:textbox inset="0,0,0,0">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B12548">
                      <w:rPr>
                        <w:rFonts w:ascii="Calibri" w:eastAsia="Calibri" w:hAnsi="Calibri" w:cs="Calibri"/>
                        <w:noProof/>
                        <w:position w:val="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AC0A" w14:textId="7BD2928F" w:rsidR="00AA3556" w:rsidRPr="00AA3556" w:rsidRDefault="00A968E2" w:rsidP="00AA3556">
    <w:pPr>
      <w:pStyle w:val="Footer"/>
      <w:jc w:val="right"/>
      <w:rPr>
        <w:rFonts w:ascii="Calibri" w:hAnsi="Calibri"/>
        <w:sz w:val="18"/>
        <w:szCs w:val="18"/>
      </w:rPr>
    </w:pPr>
    <w:r w:rsidRPr="00AA3556">
      <w:rPr>
        <w:sz w:val="18"/>
        <w:szCs w:val="18"/>
      </w:rPr>
      <w:fldChar w:fldCharType="begin"/>
    </w:r>
    <w:r w:rsidR="00AA3556" w:rsidRPr="00AA3556">
      <w:rPr>
        <w:sz w:val="18"/>
        <w:szCs w:val="18"/>
      </w:rPr>
      <w:instrText xml:space="preserve"> FILENAME </w:instrText>
    </w:r>
    <w:r w:rsidRPr="00AA3556">
      <w:rPr>
        <w:sz w:val="18"/>
        <w:szCs w:val="18"/>
      </w:rPr>
      <w:fldChar w:fldCharType="separate"/>
    </w:r>
    <w:r w:rsidR="00794E88">
      <w:rPr>
        <w:noProof/>
        <w:sz w:val="18"/>
        <w:szCs w:val="18"/>
      </w:rPr>
      <w:t>SaaS.ToS-Simple.TechContractsHandbook-2021.04.26</w:t>
    </w:r>
    <w:r w:rsidRPr="00AA3556">
      <w:rPr>
        <w:sz w:val="18"/>
        <w:szCs w:val="18"/>
      </w:rPr>
      <w:fldChar w:fldCharType="end"/>
    </w:r>
  </w:p>
  <w:p w14:paraId="2425F086" w14:textId="5135E809" w:rsidR="006268B2" w:rsidRPr="00AA3556" w:rsidRDefault="006268B2" w:rsidP="006268B2">
    <w:pPr>
      <w:pStyle w:val="Footer"/>
      <w:jc w:val="right"/>
      <w:rPr>
        <w:sz w:val="18"/>
        <w:szCs w:val="18"/>
      </w:rPr>
    </w:pPr>
    <w:r w:rsidRPr="00AA3556">
      <w:rPr>
        <w:sz w:val="18"/>
        <w:szCs w:val="18"/>
      </w:rPr>
      <w:t xml:space="preserve">© </w:t>
    </w:r>
    <w:r w:rsidR="007079A3">
      <w:rPr>
        <w:sz w:val="18"/>
        <w:szCs w:val="18"/>
      </w:rPr>
      <w:t>20</w:t>
    </w:r>
    <w:r w:rsidR="00A831F1">
      <w:rPr>
        <w:sz w:val="18"/>
        <w:szCs w:val="18"/>
      </w:rPr>
      <w:t>2</w:t>
    </w:r>
    <w:r w:rsidR="00CB1698">
      <w:rPr>
        <w:sz w:val="18"/>
        <w:szCs w:val="18"/>
      </w:rPr>
      <w:t>1</w:t>
    </w:r>
    <w:r w:rsidR="00F42165">
      <w:rPr>
        <w:sz w:val="18"/>
        <w:szCs w:val="18"/>
      </w:rPr>
      <w:t xml:space="preserve"> </w:t>
    </w:r>
    <w:r w:rsidR="00E62635">
      <w:rPr>
        <w:sz w:val="18"/>
        <w:szCs w:val="18"/>
      </w:rPr>
      <w:t>Tech Contracts Academy</w:t>
    </w:r>
    <w:r w:rsidR="00CB1698" w:rsidRPr="00CB1698">
      <w:rPr>
        <w:sz w:val="18"/>
        <w:szCs w:val="18"/>
        <w:vertAlign w:val="superscript"/>
      </w:rPr>
      <w:t>®</w:t>
    </w:r>
    <w:r w:rsidR="00E62635">
      <w:rPr>
        <w:sz w:val="18"/>
        <w:szCs w:val="18"/>
      </w:rPr>
      <w:t>,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0CB8" w14:textId="77777777" w:rsidR="00AB43E1" w:rsidRDefault="00AB43E1">
      <w:pPr>
        <w:spacing w:after="0" w:line="240" w:lineRule="auto"/>
      </w:pPr>
      <w:r>
        <w:separator/>
      </w:r>
    </w:p>
  </w:footnote>
  <w:footnote w:type="continuationSeparator" w:id="0">
    <w:p w14:paraId="3072AE13" w14:textId="77777777" w:rsidR="00AB43E1" w:rsidRDefault="00AB43E1">
      <w:pPr>
        <w:spacing w:after="0" w:line="240" w:lineRule="auto"/>
      </w:pPr>
      <w:r>
        <w:continuationSeparator/>
      </w:r>
    </w:p>
  </w:footnote>
  <w:footnote w:type="continuationNotice" w:id="1">
    <w:p w14:paraId="49036721" w14:textId="77777777" w:rsidR="00AB43E1" w:rsidRDefault="00AB43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952C" w14:textId="6539C7D4" w:rsidR="0078144B" w:rsidRDefault="00441E9F">
    <w:pPr>
      <w:pStyle w:val="Header"/>
    </w:pPr>
    <w:r>
      <w:t xml:space="preserve">Revised </w:t>
    </w:r>
    <w:r w:rsidR="00CB1698">
      <w:t xml:space="preserve">April </w:t>
    </w:r>
    <w:r w:rsidR="00794E88">
      <w:t>26</w:t>
    </w:r>
    <w:r w:rsidR="00CB1698">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1"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14"/>
  </w:num>
  <w:num w:numId="5">
    <w:abstractNumId w:val="6"/>
  </w:num>
  <w:num w:numId="6">
    <w:abstractNumId w:val="18"/>
  </w:num>
  <w:num w:numId="7">
    <w:abstractNumId w:val="9"/>
  </w:num>
  <w:num w:numId="8">
    <w:abstractNumId w:val="10"/>
  </w:num>
  <w:num w:numId="9">
    <w:abstractNumId w:val="17"/>
  </w:num>
  <w:num w:numId="10">
    <w:abstractNumId w:val="13"/>
  </w:num>
  <w:num w:numId="11">
    <w:abstractNumId w:val="19"/>
  </w:num>
  <w:num w:numId="12">
    <w:abstractNumId w:val="4"/>
  </w:num>
  <w:num w:numId="13">
    <w:abstractNumId w:val="15"/>
  </w:num>
  <w:num w:numId="14">
    <w:abstractNumId w:val="3"/>
  </w:num>
  <w:num w:numId="15">
    <w:abstractNumId w:val="7"/>
  </w:num>
  <w:num w:numId="16">
    <w:abstractNumId w:val="11"/>
  </w:num>
  <w:num w:numId="17">
    <w:abstractNumId w:val="12"/>
  </w:num>
  <w:num w:numId="18">
    <w:abstractNumId w:val="16"/>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7E3C"/>
    <w:rsid w:val="000102CC"/>
    <w:rsid w:val="00013D31"/>
    <w:rsid w:val="00027CD8"/>
    <w:rsid w:val="00037D95"/>
    <w:rsid w:val="00047BED"/>
    <w:rsid w:val="00056782"/>
    <w:rsid w:val="0006419F"/>
    <w:rsid w:val="0006770B"/>
    <w:rsid w:val="0007476E"/>
    <w:rsid w:val="000749B5"/>
    <w:rsid w:val="00077D89"/>
    <w:rsid w:val="000826D7"/>
    <w:rsid w:val="00082CD5"/>
    <w:rsid w:val="000860A4"/>
    <w:rsid w:val="00086B4E"/>
    <w:rsid w:val="00090572"/>
    <w:rsid w:val="00094420"/>
    <w:rsid w:val="000A1180"/>
    <w:rsid w:val="000A421A"/>
    <w:rsid w:val="000A5A82"/>
    <w:rsid w:val="000A6D4D"/>
    <w:rsid w:val="000B4197"/>
    <w:rsid w:val="000B5D31"/>
    <w:rsid w:val="000C3387"/>
    <w:rsid w:val="000D10D8"/>
    <w:rsid w:val="000D2DF6"/>
    <w:rsid w:val="000D5C1A"/>
    <w:rsid w:val="000E0F42"/>
    <w:rsid w:val="000E736F"/>
    <w:rsid w:val="000F04E0"/>
    <w:rsid w:val="000F5C4B"/>
    <w:rsid w:val="00116C13"/>
    <w:rsid w:val="00117B1C"/>
    <w:rsid w:val="00122F49"/>
    <w:rsid w:val="00151F80"/>
    <w:rsid w:val="001521E2"/>
    <w:rsid w:val="00153AD4"/>
    <w:rsid w:val="00164974"/>
    <w:rsid w:val="001819B4"/>
    <w:rsid w:val="00183CB2"/>
    <w:rsid w:val="00186792"/>
    <w:rsid w:val="0019369C"/>
    <w:rsid w:val="00193B02"/>
    <w:rsid w:val="001A45D1"/>
    <w:rsid w:val="001A6379"/>
    <w:rsid w:val="001B4BAE"/>
    <w:rsid w:val="001B51EC"/>
    <w:rsid w:val="001B6012"/>
    <w:rsid w:val="001B6345"/>
    <w:rsid w:val="001C37F9"/>
    <w:rsid w:val="001C46C4"/>
    <w:rsid w:val="001D130B"/>
    <w:rsid w:val="001E16BF"/>
    <w:rsid w:val="001E2693"/>
    <w:rsid w:val="001E431F"/>
    <w:rsid w:val="001E6250"/>
    <w:rsid w:val="001E6E41"/>
    <w:rsid w:val="001F2496"/>
    <w:rsid w:val="001F2751"/>
    <w:rsid w:val="001F3C4A"/>
    <w:rsid w:val="001F5288"/>
    <w:rsid w:val="001F68F0"/>
    <w:rsid w:val="001F6B5D"/>
    <w:rsid w:val="00205228"/>
    <w:rsid w:val="00210209"/>
    <w:rsid w:val="00211040"/>
    <w:rsid w:val="00214FD2"/>
    <w:rsid w:val="0021638A"/>
    <w:rsid w:val="00222942"/>
    <w:rsid w:val="00223EF3"/>
    <w:rsid w:val="002246D5"/>
    <w:rsid w:val="00224FCE"/>
    <w:rsid w:val="0024275B"/>
    <w:rsid w:val="0024720F"/>
    <w:rsid w:val="00250857"/>
    <w:rsid w:val="0025559F"/>
    <w:rsid w:val="00257D6B"/>
    <w:rsid w:val="00261AE0"/>
    <w:rsid w:val="00264BED"/>
    <w:rsid w:val="00266020"/>
    <w:rsid w:val="00272839"/>
    <w:rsid w:val="00276859"/>
    <w:rsid w:val="00291DC5"/>
    <w:rsid w:val="00293195"/>
    <w:rsid w:val="002A2405"/>
    <w:rsid w:val="002A491D"/>
    <w:rsid w:val="002A4A9B"/>
    <w:rsid w:val="002B28A5"/>
    <w:rsid w:val="002C17AE"/>
    <w:rsid w:val="002C4D59"/>
    <w:rsid w:val="002C76CA"/>
    <w:rsid w:val="002D1980"/>
    <w:rsid w:val="002D7D63"/>
    <w:rsid w:val="002F02A2"/>
    <w:rsid w:val="002F17DB"/>
    <w:rsid w:val="002F46EA"/>
    <w:rsid w:val="002F4D62"/>
    <w:rsid w:val="00313E2F"/>
    <w:rsid w:val="003165E4"/>
    <w:rsid w:val="00326E50"/>
    <w:rsid w:val="00331C87"/>
    <w:rsid w:val="00331F0C"/>
    <w:rsid w:val="003339FE"/>
    <w:rsid w:val="00352633"/>
    <w:rsid w:val="00353EBE"/>
    <w:rsid w:val="003774D1"/>
    <w:rsid w:val="0039117C"/>
    <w:rsid w:val="00392315"/>
    <w:rsid w:val="0039324E"/>
    <w:rsid w:val="003A657F"/>
    <w:rsid w:val="003B4CF7"/>
    <w:rsid w:val="003D0342"/>
    <w:rsid w:val="003D3EE6"/>
    <w:rsid w:val="003D455B"/>
    <w:rsid w:val="003E0167"/>
    <w:rsid w:val="003F2193"/>
    <w:rsid w:val="003F2B93"/>
    <w:rsid w:val="003F4105"/>
    <w:rsid w:val="003F4406"/>
    <w:rsid w:val="003F6076"/>
    <w:rsid w:val="004040A4"/>
    <w:rsid w:val="00405C64"/>
    <w:rsid w:val="00410E49"/>
    <w:rsid w:val="0041361C"/>
    <w:rsid w:val="00413BFD"/>
    <w:rsid w:val="00420838"/>
    <w:rsid w:val="0042594C"/>
    <w:rsid w:val="00431B21"/>
    <w:rsid w:val="00441E9F"/>
    <w:rsid w:val="00445DBF"/>
    <w:rsid w:val="00447665"/>
    <w:rsid w:val="004558F2"/>
    <w:rsid w:val="00455A14"/>
    <w:rsid w:val="00461C72"/>
    <w:rsid w:val="00461FA6"/>
    <w:rsid w:val="00463E14"/>
    <w:rsid w:val="00472190"/>
    <w:rsid w:val="004737C1"/>
    <w:rsid w:val="00480E6E"/>
    <w:rsid w:val="00493184"/>
    <w:rsid w:val="004939DC"/>
    <w:rsid w:val="004A2725"/>
    <w:rsid w:val="004A40F3"/>
    <w:rsid w:val="004A6BB8"/>
    <w:rsid w:val="004B4571"/>
    <w:rsid w:val="004B5999"/>
    <w:rsid w:val="004C24B1"/>
    <w:rsid w:val="004C4096"/>
    <w:rsid w:val="004D6416"/>
    <w:rsid w:val="004F40B6"/>
    <w:rsid w:val="004F59AE"/>
    <w:rsid w:val="004F5A75"/>
    <w:rsid w:val="004F6460"/>
    <w:rsid w:val="004F677A"/>
    <w:rsid w:val="00501454"/>
    <w:rsid w:val="005039B5"/>
    <w:rsid w:val="00504BEF"/>
    <w:rsid w:val="005145C3"/>
    <w:rsid w:val="00524717"/>
    <w:rsid w:val="00527E2A"/>
    <w:rsid w:val="005306B7"/>
    <w:rsid w:val="00545268"/>
    <w:rsid w:val="00550CC7"/>
    <w:rsid w:val="0056088A"/>
    <w:rsid w:val="00571A0D"/>
    <w:rsid w:val="005738B7"/>
    <w:rsid w:val="00577BAE"/>
    <w:rsid w:val="00577DB8"/>
    <w:rsid w:val="00580A3C"/>
    <w:rsid w:val="00581224"/>
    <w:rsid w:val="00582326"/>
    <w:rsid w:val="005A1507"/>
    <w:rsid w:val="005A238D"/>
    <w:rsid w:val="005A4B1A"/>
    <w:rsid w:val="005B06BB"/>
    <w:rsid w:val="005C0624"/>
    <w:rsid w:val="005C18FD"/>
    <w:rsid w:val="005C60E7"/>
    <w:rsid w:val="005D08A3"/>
    <w:rsid w:val="005D1B8F"/>
    <w:rsid w:val="005D2AAD"/>
    <w:rsid w:val="005D3297"/>
    <w:rsid w:val="005D72E7"/>
    <w:rsid w:val="005E202D"/>
    <w:rsid w:val="005F429F"/>
    <w:rsid w:val="00612B58"/>
    <w:rsid w:val="00621714"/>
    <w:rsid w:val="006239EA"/>
    <w:rsid w:val="006250F0"/>
    <w:rsid w:val="006268B2"/>
    <w:rsid w:val="006372A7"/>
    <w:rsid w:val="00640264"/>
    <w:rsid w:val="006414CF"/>
    <w:rsid w:val="00647ACB"/>
    <w:rsid w:val="00651BCC"/>
    <w:rsid w:val="00652D25"/>
    <w:rsid w:val="0066319D"/>
    <w:rsid w:val="006702BB"/>
    <w:rsid w:val="0068159E"/>
    <w:rsid w:val="00681BA1"/>
    <w:rsid w:val="006838C7"/>
    <w:rsid w:val="006870B8"/>
    <w:rsid w:val="006B0B45"/>
    <w:rsid w:val="006B6F50"/>
    <w:rsid w:val="006C1F1F"/>
    <w:rsid w:val="006C21BE"/>
    <w:rsid w:val="006C5F83"/>
    <w:rsid w:val="006D0CFC"/>
    <w:rsid w:val="006D3BBC"/>
    <w:rsid w:val="006E22F0"/>
    <w:rsid w:val="00702D11"/>
    <w:rsid w:val="007079A3"/>
    <w:rsid w:val="0071014B"/>
    <w:rsid w:val="00710E90"/>
    <w:rsid w:val="0071754D"/>
    <w:rsid w:val="00723C9B"/>
    <w:rsid w:val="007339DC"/>
    <w:rsid w:val="007402AF"/>
    <w:rsid w:val="007402CD"/>
    <w:rsid w:val="00740A98"/>
    <w:rsid w:val="007446E9"/>
    <w:rsid w:val="0074690B"/>
    <w:rsid w:val="00753370"/>
    <w:rsid w:val="00756DC3"/>
    <w:rsid w:val="00760AFD"/>
    <w:rsid w:val="00760F2F"/>
    <w:rsid w:val="0076207B"/>
    <w:rsid w:val="007642FA"/>
    <w:rsid w:val="007725B9"/>
    <w:rsid w:val="007758BE"/>
    <w:rsid w:val="00780420"/>
    <w:rsid w:val="0078144B"/>
    <w:rsid w:val="00787CA9"/>
    <w:rsid w:val="00791E94"/>
    <w:rsid w:val="00791ED0"/>
    <w:rsid w:val="00793311"/>
    <w:rsid w:val="00794E88"/>
    <w:rsid w:val="007A406B"/>
    <w:rsid w:val="007B1AA9"/>
    <w:rsid w:val="007B3796"/>
    <w:rsid w:val="007B76C3"/>
    <w:rsid w:val="007C02E7"/>
    <w:rsid w:val="007C1C46"/>
    <w:rsid w:val="007C5CFB"/>
    <w:rsid w:val="007D115C"/>
    <w:rsid w:val="007D2B80"/>
    <w:rsid w:val="007E0C8C"/>
    <w:rsid w:val="007E4384"/>
    <w:rsid w:val="007E44DD"/>
    <w:rsid w:val="007E5976"/>
    <w:rsid w:val="007E7F0D"/>
    <w:rsid w:val="007F1050"/>
    <w:rsid w:val="007F25EB"/>
    <w:rsid w:val="007F35F7"/>
    <w:rsid w:val="007F5F71"/>
    <w:rsid w:val="007F698D"/>
    <w:rsid w:val="007F6BFE"/>
    <w:rsid w:val="0080031B"/>
    <w:rsid w:val="00800BA6"/>
    <w:rsid w:val="008141D6"/>
    <w:rsid w:val="008176DB"/>
    <w:rsid w:val="008214CE"/>
    <w:rsid w:val="00827113"/>
    <w:rsid w:val="008324E3"/>
    <w:rsid w:val="00836E89"/>
    <w:rsid w:val="008443D0"/>
    <w:rsid w:val="00845041"/>
    <w:rsid w:val="008505F3"/>
    <w:rsid w:val="0085396E"/>
    <w:rsid w:val="00853CEE"/>
    <w:rsid w:val="00856717"/>
    <w:rsid w:val="00860787"/>
    <w:rsid w:val="00861EE5"/>
    <w:rsid w:val="008640D5"/>
    <w:rsid w:val="0086485E"/>
    <w:rsid w:val="00865C58"/>
    <w:rsid w:val="00872C36"/>
    <w:rsid w:val="008771A4"/>
    <w:rsid w:val="00882FFA"/>
    <w:rsid w:val="008901DC"/>
    <w:rsid w:val="00890946"/>
    <w:rsid w:val="008B0F97"/>
    <w:rsid w:val="008B2E0D"/>
    <w:rsid w:val="008B76FF"/>
    <w:rsid w:val="008B7A32"/>
    <w:rsid w:val="008C7B53"/>
    <w:rsid w:val="008D033A"/>
    <w:rsid w:val="008D14AF"/>
    <w:rsid w:val="008E7FDD"/>
    <w:rsid w:val="008F1111"/>
    <w:rsid w:val="008F489B"/>
    <w:rsid w:val="008F70EF"/>
    <w:rsid w:val="00903B7F"/>
    <w:rsid w:val="009125AD"/>
    <w:rsid w:val="00922672"/>
    <w:rsid w:val="00922FA5"/>
    <w:rsid w:val="00933963"/>
    <w:rsid w:val="00935184"/>
    <w:rsid w:val="00946349"/>
    <w:rsid w:val="00947454"/>
    <w:rsid w:val="00954114"/>
    <w:rsid w:val="00964C57"/>
    <w:rsid w:val="00970AEE"/>
    <w:rsid w:val="00970E64"/>
    <w:rsid w:val="00981609"/>
    <w:rsid w:val="00986BC4"/>
    <w:rsid w:val="0098722B"/>
    <w:rsid w:val="00987DEB"/>
    <w:rsid w:val="00997980"/>
    <w:rsid w:val="009A491F"/>
    <w:rsid w:val="009B2ADE"/>
    <w:rsid w:val="009C0272"/>
    <w:rsid w:val="009C2EE9"/>
    <w:rsid w:val="009C5073"/>
    <w:rsid w:val="009D1D85"/>
    <w:rsid w:val="009D3757"/>
    <w:rsid w:val="009D3A88"/>
    <w:rsid w:val="009D3FD8"/>
    <w:rsid w:val="009E7F24"/>
    <w:rsid w:val="009F6CFB"/>
    <w:rsid w:val="009F6DC5"/>
    <w:rsid w:val="009F73F7"/>
    <w:rsid w:val="00A06709"/>
    <w:rsid w:val="00A12D54"/>
    <w:rsid w:val="00A2370D"/>
    <w:rsid w:val="00A30D1C"/>
    <w:rsid w:val="00A32FCD"/>
    <w:rsid w:val="00A33DF2"/>
    <w:rsid w:val="00A34CA0"/>
    <w:rsid w:val="00A424C3"/>
    <w:rsid w:val="00A43FB6"/>
    <w:rsid w:val="00A43FBC"/>
    <w:rsid w:val="00A460D7"/>
    <w:rsid w:val="00A546B0"/>
    <w:rsid w:val="00A552D7"/>
    <w:rsid w:val="00A5635B"/>
    <w:rsid w:val="00A56470"/>
    <w:rsid w:val="00A60FFB"/>
    <w:rsid w:val="00A63BCB"/>
    <w:rsid w:val="00A67639"/>
    <w:rsid w:val="00A678C6"/>
    <w:rsid w:val="00A72B4C"/>
    <w:rsid w:val="00A735DE"/>
    <w:rsid w:val="00A73E62"/>
    <w:rsid w:val="00A8188A"/>
    <w:rsid w:val="00A831F1"/>
    <w:rsid w:val="00A865F5"/>
    <w:rsid w:val="00A90156"/>
    <w:rsid w:val="00A92D49"/>
    <w:rsid w:val="00A94A6C"/>
    <w:rsid w:val="00A968E2"/>
    <w:rsid w:val="00A97317"/>
    <w:rsid w:val="00AA3556"/>
    <w:rsid w:val="00AB075F"/>
    <w:rsid w:val="00AB3078"/>
    <w:rsid w:val="00AB43E1"/>
    <w:rsid w:val="00AD7724"/>
    <w:rsid w:val="00AE6117"/>
    <w:rsid w:val="00AF2C76"/>
    <w:rsid w:val="00AF747B"/>
    <w:rsid w:val="00B00A9E"/>
    <w:rsid w:val="00B030DD"/>
    <w:rsid w:val="00B03B80"/>
    <w:rsid w:val="00B05A40"/>
    <w:rsid w:val="00B10080"/>
    <w:rsid w:val="00B100AF"/>
    <w:rsid w:val="00B11536"/>
    <w:rsid w:val="00B12548"/>
    <w:rsid w:val="00B12844"/>
    <w:rsid w:val="00B13D00"/>
    <w:rsid w:val="00B17669"/>
    <w:rsid w:val="00B23ADB"/>
    <w:rsid w:val="00B24F0C"/>
    <w:rsid w:val="00B267CC"/>
    <w:rsid w:val="00B271EA"/>
    <w:rsid w:val="00B27717"/>
    <w:rsid w:val="00B31A62"/>
    <w:rsid w:val="00B34053"/>
    <w:rsid w:val="00B4473C"/>
    <w:rsid w:val="00B447B7"/>
    <w:rsid w:val="00B501C5"/>
    <w:rsid w:val="00B50AE3"/>
    <w:rsid w:val="00B53853"/>
    <w:rsid w:val="00B56918"/>
    <w:rsid w:val="00B64429"/>
    <w:rsid w:val="00B6495B"/>
    <w:rsid w:val="00B7235B"/>
    <w:rsid w:val="00B82815"/>
    <w:rsid w:val="00B844DA"/>
    <w:rsid w:val="00BA25E1"/>
    <w:rsid w:val="00BB03C6"/>
    <w:rsid w:val="00BB54B9"/>
    <w:rsid w:val="00BB7A3B"/>
    <w:rsid w:val="00BC389B"/>
    <w:rsid w:val="00BC716D"/>
    <w:rsid w:val="00BD27D5"/>
    <w:rsid w:val="00BE5107"/>
    <w:rsid w:val="00BF623B"/>
    <w:rsid w:val="00C04043"/>
    <w:rsid w:val="00C05EE6"/>
    <w:rsid w:val="00C10A5B"/>
    <w:rsid w:val="00C1578E"/>
    <w:rsid w:val="00C159B6"/>
    <w:rsid w:val="00C328AF"/>
    <w:rsid w:val="00C33C50"/>
    <w:rsid w:val="00C33D73"/>
    <w:rsid w:val="00C33E31"/>
    <w:rsid w:val="00C3521E"/>
    <w:rsid w:val="00C43B14"/>
    <w:rsid w:val="00C5440E"/>
    <w:rsid w:val="00C60EA6"/>
    <w:rsid w:val="00C645B7"/>
    <w:rsid w:val="00C84794"/>
    <w:rsid w:val="00C87D23"/>
    <w:rsid w:val="00C94532"/>
    <w:rsid w:val="00CB1698"/>
    <w:rsid w:val="00CB30A4"/>
    <w:rsid w:val="00CB3549"/>
    <w:rsid w:val="00CC26F2"/>
    <w:rsid w:val="00CD20A9"/>
    <w:rsid w:val="00CD4C15"/>
    <w:rsid w:val="00CD7517"/>
    <w:rsid w:val="00CE5A46"/>
    <w:rsid w:val="00CF0C7E"/>
    <w:rsid w:val="00CF1EEB"/>
    <w:rsid w:val="00D01F78"/>
    <w:rsid w:val="00D23CCE"/>
    <w:rsid w:val="00D25AEF"/>
    <w:rsid w:val="00D412E8"/>
    <w:rsid w:val="00D4222C"/>
    <w:rsid w:val="00D4642A"/>
    <w:rsid w:val="00D47A13"/>
    <w:rsid w:val="00D47D45"/>
    <w:rsid w:val="00D519F3"/>
    <w:rsid w:val="00D603FB"/>
    <w:rsid w:val="00D607BE"/>
    <w:rsid w:val="00D6589D"/>
    <w:rsid w:val="00D74862"/>
    <w:rsid w:val="00D81835"/>
    <w:rsid w:val="00D83641"/>
    <w:rsid w:val="00D843EB"/>
    <w:rsid w:val="00D863F0"/>
    <w:rsid w:val="00D86483"/>
    <w:rsid w:val="00D94583"/>
    <w:rsid w:val="00D969FD"/>
    <w:rsid w:val="00D97405"/>
    <w:rsid w:val="00DA3274"/>
    <w:rsid w:val="00DB055C"/>
    <w:rsid w:val="00DB142F"/>
    <w:rsid w:val="00DB1BD0"/>
    <w:rsid w:val="00DB61EF"/>
    <w:rsid w:val="00DB7643"/>
    <w:rsid w:val="00DC16E0"/>
    <w:rsid w:val="00DC4F5F"/>
    <w:rsid w:val="00DD5DAD"/>
    <w:rsid w:val="00DE5183"/>
    <w:rsid w:val="00DF13DD"/>
    <w:rsid w:val="00DF7331"/>
    <w:rsid w:val="00DF79CD"/>
    <w:rsid w:val="00E032D4"/>
    <w:rsid w:val="00E0572B"/>
    <w:rsid w:val="00E07656"/>
    <w:rsid w:val="00E10364"/>
    <w:rsid w:val="00E234CA"/>
    <w:rsid w:val="00E27C40"/>
    <w:rsid w:val="00E3089D"/>
    <w:rsid w:val="00E353B1"/>
    <w:rsid w:val="00E43D09"/>
    <w:rsid w:val="00E62146"/>
    <w:rsid w:val="00E62635"/>
    <w:rsid w:val="00E730B3"/>
    <w:rsid w:val="00E95A84"/>
    <w:rsid w:val="00E97A44"/>
    <w:rsid w:val="00EB318A"/>
    <w:rsid w:val="00EB37D7"/>
    <w:rsid w:val="00EB777C"/>
    <w:rsid w:val="00ED3545"/>
    <w:rsid w:val="00ED47FB"/>
    <w:rsid w:val="00ED687F"/>
    <w:rsid w:val="00ED73A8"/>
    <w:rsid w:val="00EE0A49"/>
    <w:rsid w:val="00EE17F9"/>
    <w:rsid w:val="00EE24E9"/>
    <w:rsid w:val="00EE3CF6"/>
    <w:rsid w:val="00EF1B67"/>
    <w:rsid w:val="00EF39D9"/>
    <w:rsid w:val="00EF5DF3"/>
    <w:rsid w:val="00F00A86"/>
    <w:rsid w:val="00F0191E"/>
    <w:rsid w:val="00F03563"/>
    <w:rsid w:val="00F03F21"/>
    <w:rsid w:val="00F122F6"/>
    <w:rsid w:val="00F12D4F"/>
    <w:rsid w:val="00F13050"/>
    <w:rsid w:val="00F20AA2"/>
    <w:rsid w:val="00F303AF"/>
    <w:rsid w:val="00F31F9C"/>
    <w:rsid w:val="00F36DF9"/>
    <w:rsid w:val="00F42165"/>
    <w:rsid w:val="00F4538A"/>
    <w:rsid w:val="00F54454"/>
    <w:rsid w:val="00F65B67"/>
    <w:rsid w:val="00F65E36"/>
    <w:rsid w:val="00F661AE"/>
    <w:rsid w:val="00F66487"/>
    <w:rsid w:val="00F730C6"/>
    <w:rsid w:val="00F74C12"/>
    <w:rsid w:val="00F74C1A"/>
    <w:rsid w:val="00F74FFF"/>
    <w:rsid w:val="00F763EE"/>
    <w:rsid w:val="00F76648"/>
    <w:rsid w:val="00F97942"/>
    <w:rsid w:val="00FA47F2"/>
    <w:rsid w:val="00FA7532"/>
    <w:rsid w:val="00FB6C5F"/>
    <w:rsid w:val="00FC6324"/>
    <w:rsid w:val="00FD42F9"/>
    <w:rsid w:val="00FD5889"/>
    <w:rsid w:val="00FD6113"/>
    <w:rsid w:val="00FE10F4"/>
    <w:rsid w:val="00FE1701"/>
    <w:rsid w:val="00FE33D3"/>
    <w:rsid w:val="00FE7A8E"/>
    <w:rsid w:val="00FF1427"/>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0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ntract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techcontracts.com/terms-of-use-and-privacy-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2021-05-10T19:22:00Z</dcterms:created>
  <dcterms:modified xsi:type="dcterms:W3CDTF">2021-05-10T19:22:00Z</dcterms:modified>
</cp:coreProperties>
</file>